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51" w:rsidRPr="00DC15EF" w:rsidRDefault="00CA7732" w:rsidP="00CA773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C15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Tisztelt Hallgatók!</w:t>
      </w:r>
    </w:p>
    <w:p w:rsidR="00CA7732" w:rsidRDefault="00CA7732" w:rsidP="00CA7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következőkben szeretnénk Önöket tájékoztatni a vizsgaidőszakban teljesítendő I. Integrált szigorlattal kapcsolatban.</w:t>
      </w:r>
    </w:p>
    <w:p w:rsidR="00CA7732" w:rsidRDefault="00CA7732" w:rsidP="00CA7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vizsgák pontos időpontjai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="001A4D07">
        <w:rPr>
          <w:rFonts w:ascii="Times New Roman" w:hAnsi="Times New Roman" w:cs="Times New Roman"/>
          <w:sz w:val="24"/>
          <w:szCs w:val="24"/>
        </w:rPr>
        <w:t xml:space="preserve"> meghirdetésre kerülnek,</w:t>
      </w:r>
      <w:r>
        <w:rPr>
          <w:rFonts w:ascii="Times New Roman" w:hAnsi="Times New Roman" w:cs="Times New Roman"/>
          <w:sz w:val="24"/>
          <w:szCs w:val="24"/>
        </w:rPr>
        <w:t xml:space="preserve"> a feljelentkezés az előfeltételek teljesítését követően megtehető. Összesen </w:t>
      </w:r>
      <w:r w:rsidR="001A4D07">
        <w:rPr>
          <w:rFonts w:ascii="Times New Roman" w:hAnsi="Times New Roman" w:cs="Times New Roman"/>
          <w:sz w:val="24"/>
          <w:szCs w:val="24"/>
        </w:rPr>
        <w:t xml:space="preserve">– előre láthatólag - négy időpont kerül </w:t>
      </w:r>
      <w:r>
        <w:rPr>
          <w:rFonts w:ascii="Times New Roman" w:hAnsi="Times New Roman" w:cs="Times New Roman"/>
          <w:sz w:val="24"/>
          <w:szCs w:val="24"/>
        </w:rPr>
        <w:t>meghirdetésre, melyek közül az első kettő „A” időpontnak számít, hogy mindenkinek legyen lehetősége</w:t>
      </w:r>
      <w:r w:rsidR="00403BE0">
        <w:rPr>
          <w:rFonts w:ascii="Times New Roman" w:hAnsi="Times New Roman" w:cs="Times New Roman"/>
          <w:sz w:val="24"/>
          <w:szCs w:val="24"/>
        </w:rPr>
        <w:t xml:space="preserve"> - szükség esetén, ha az első/második kísérlet sikertelen lenne -</w:t>
      </w:r>
      <w:r>
        <w:rPr>
          <w:rFonts w:ascii="Times New Roman" w:hAnsi="Times New Roman" w:cs="Times New Roman"/>
          <w:sz w:val="24"/>
          <w:szCs w:val="24"/>
        </w:rPr>
        <w:t xml:space="preserve"> három alkalommal vizsgázni.</w:t>
      </w:r>
    </w:p>
    <w:p w:rsidR="00CA7732" w:rsidRDefault="00971B2F" w:rsidP="00CA7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szigorlat minden Hallgató esetében egy „beugró” kérdéssel kezdődik, mely helyes megválaszolása szükséges a vizsga folytatásához. </w:t>
      </w:r>
      <w:r w:rsidR="00CA7732">
        <w:rPr>
          <w:rFonts w:ascii="Times New Roman" w:hAnsi="Times New Roman" w:cs="Times New Roman"/>
          <w:sz w:val="24"/>
          <w:szCs w:val="24"/>
        </w:rPr>
        <w:t xml:space="preserve">Intézetünk döntése alapján </w:t>
      </w:r>
      <w:r>
        <w:rPr>
          <w:rFonts w:ascii="Times New Roman" w:hAnsi="Times New Roman" w:cs="Times New Roman"/>
          <w:sz w:val="24"/>
          <w:szCs w:val="24"/>
        </w:rPr>
        <w:t>ezen beugró kérdések minden részt</w:t>
      </w:r>
      <w:r w:rsidR="001A4D07">
        <w:rPr>
          <w:rFonts w:ascii="Times New Roman" w:hAnsi="Times New Roman" w:cs="Times New Roman"/>
          <w:sz w:val="24"/>
          <w:szCs w:val="24"/>
        </w:rPr>
        <w:t>vevő számára nyilvánosak</w:t>
      </w:r>
      <w:r>
        <w:rPr>
          <w:rFonts w:ascii="Times New Roman" w:hAnsi="Times New Roman" w:cs="Times New Roman"/>
          <w:sz w:val="24"/>
          <w:szCs w:val="24"/>
        </w:rPr>
        <w:t>. A kérdések jelen levelünk mellékleteként megtalálható</w:t>
      </w:r>
      <w:r w:rsidR="00D0212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B2F" w:rsidRDefault="00971B2F" w:rsidP="00CA7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vizsga során a szigorlati tantárgyak (elsősegélynyújtás, mentőtiszti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propedeutika</w:t>
      </w:r>
      <w:proofErr w:type="spellEnd"/>
      <w:r>
        <w:rPr>
          <w:rFonts w:ascii="Times New Roman" w:hAnsi="Times New Roman" w:cs="Times New Roman"/>
          <w:sz w:val="24"/>
          <w:szCs w:val="24"/>
        </w:rPr>
        <w:t>, mentéstechnika) komplex ismeretéről kell tanúbizonyságot tenni. A lebonyolítás során a következő „állomásokat” kell mindenkinek teljesíteni:</w:t>
      </w:r>
    </w:p>
    <w:p w:rsidR="00971B2F" w:rsidRDefault="00971B2F" w:rsidP="00971B2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„Beugró” kérdés helyes megválaszolása</w:t>
      </w:r>
    </w:p>
    <w:p w:rsidR="00971B2F" w:rsidRDefault="009F61C6" w:rsidP="00971B2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tüdő VAGY szívhang felismerése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auscultatios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fantomon</w:t>
      </w:r>
    </w:p>
    <w:p w:rsidR="009F61C6" w:rsidRDefault="00656BF5" w:rsidP="00971B2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61C6">
        <w:rPr>
          <w:rFonts w:ascii="Times New Roman" w:hAnsi="Times New Roman" w:cs="Times New Roman"/>
          <w:sz w:val="24"/>
          <w:szCs w:val="24"/>
        </w:rPr>
        <w:t>entéstechnikai eszköz</w:t>
      </w:r>
      <w:r>
        <w:rPr>
          <w:rFonts w:ascii="Times New Roman" w:hAnsi="Times New Roman" w:cs="Times New Roman"/>
          <w:sz w:val="24"/>
          <w:szCs w:val="24"/>
        </w:rPr>
        <w:t xml:space="preserve">ök egy csoportjának (elektroterápia, légútbiztosítás-lélegeztetés, monitorozás, immobilizáció, gyógyszerbejuttatás: iv., </w:t>
      </w:r>
      <w:proofErr w:type="spellStart"/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perfúzor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F61C6">
        <w:rPr>
          <w:rFonts w:ascii="Times New Roman" w:hAnsi="Times New Roman" w:cs="Times New Roman"/>
          <w:sz w:val="24"/>
          <w:szCs w:val="24"/>
        </w:rPr>
        <w:t xml:space="preserve"> helyes </w:t>
      </w:r>
      <w:r>
        <w:rPr>
          <w:rFonts w:ascii="Times New Roman" w:hAnsi="Times New Roman" w:cs="Times New Roman"/>
          <w:sz w:val="24"/>
          <w:szCs w:val="24"/>
        </w:rPr>
        <w:t>alkalmazásának</w:t>
      </w:r>
      <w:r w:rsidR="009F61C6">
        <w:rPr>
          <w:rFonts w:ascii="Times New Roman" w:hAnsi="Times New Roman" w:cs="Times New Roman"/>
          <w:sz w:val="24"/>
          <w:szCs w:val="24"/>
        </w:rPr>
        <w:t xml:space="preserve"> ismertetése, bemutatása</w:t>
      </w:r>
    </w:p>
    <w:p w:rsidR="00811B22" w:rsidRDefault="00811B22" w:rsidP="00971B2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szituációban komplex betegvizsgálat bemutatása (AÁBCDE séma alapján), különös tekintettel a szituációban megadott panaszokra, tünetekre</w:t>
      </w:r>
    </w:p>
    <w:p w:rsidR="007F7F2E" w:rsidRDefault="007F7F2E" w:rsidP="007F7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sikeres teljesítéséhez szükséges a feljebb megnevezett összes állomás sikeres teljesítése.</w:t>
      </w:r>
    </w:p>
    <w:p w:rsidR="00403BE0" w:rsidRDefault="00403BE0" w:rsidP="007F7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Bízunk benne, hogy jelen tájékoztatással sikerült átfogó tájékoztatást nyújtanunk a közelgő szigorlat technikai lebonyolítását illetően.</w:t>
      </w:r>
    </w:p>
    <w:p w:rsidR="007F7F2E" w:rsidRDefault="007F7F2E" w:rsidP="007F7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Sikeres felkészülést kívánva, tisztelettel:</w:t>
      </w:r>
    </w:p>
    <w:p w:rsidR="00503713" w:rsidRDefault="00503713" w:rsidP="00503713">
      <w:pPr>
        <w:spacing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Sürgősségi Ellátási és Egészségpedagógiai Intézet oktatói</w:t>
      </w:r>
    </w:p>
    <w:p w:rsidR="00503713" w:rsidRDefault="00503713" w:rsidP="0050371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bookmarkEnd w:id="0"/>
      <w:r w:rsidRPr="001D3600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BEUGRÓ KÉRDÉSEK AZ I. INTEGRÁLT SZIGORLATHOZ</w:t>
      </w:r>
    </w:p>
    <w:p w:rsidR="00503713" w:rsidRPr="001D3600" w:rsidRDefault="00503713" w:rsidP="0050371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2019</w:t>
      </w:r>
    </w:p>
    <w:p w:rsidR="00503713" w:rsidRPr="001D3600" w:rsidRDefault="00503713" w:rsidP="0050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00">
        <w:rPr>
          <w:rFonts w:ascii="Times New Roman" w:hAnsi="Times New Roman" w:cs="Times New Roman"/>
          <w:b/>
          <w:bCs/>
          <w:sz w:val="24"/>
          <w:szCs w:val="24"/>
        </w:rPr>
        <w:t>Mentéstechnika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Soroljon fel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perfúzorban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adható/</w:t>
      </w:r>
      <w:r w:rsidRPr="008D3ADA">
        <w:rPr>
          <w:rFonts w:ascii="Times New Roman" w:hAnsi="Times New Roman" w:cs="Times New Roman"/>
          <w:sz w:val="24"/>
          <w:szCs w:val="24"/>
        </w:rPr>
        <w:t>adandó gyógyszereket!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ml-t kapjon a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ADA">
        <w:rPr>
          <w:rFonts w:ascii="Times New Roman" w:hAnsi="Times New Roman" w:cs="Times New Roman"/>
          <w:sz w:val="24"/>
          <w:szCs w:val="24"/>
        </w:rPr>
        <w:t xml:space="preserve">ml-re higított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Tonogen-ből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egy 6 éves gyermek, hogy érvényesüljön a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microgram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ttkg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dózis</w:t>
      </w:r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 Melyik menüből érhető el?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Mondjon olyan eszközt, amely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légút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biztosítására és fenntartására is alkalmas! Ismertesse, mi a kettő közti különbség!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nasofaringeális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tubus és milyen célból alkalmazzuk?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az Ön által ismert szívófajtákat!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alternatív intubá</w:t>
      </w:r>
      <w:r>
        <w:rPr>
          <w:rFonts w:ascii="Times New Roman" w:hAnsi="Times New Roman" w:cs="Times New Roman"/>
          <w:sz w:val="24"/>
          <w:szCs w:val="24"/>
        </w:rPr>
        <w:t>ciós</w:t>
      </w:r>
      <w:r w:rsidRPr="008D3ADA">
        <w:rPr>
          <w:rFonts w:ascii="Times New Roman" w:hAnsi="Times New Roman" w:cs="Times New Roman"/>
          <w:sz w:val="24"/>
          <w:szCs w:val="24"/>
        </w:rPr>
        <w:t xml:space="preserve"> technikákat ismer?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jelent, ha a vércukor-mérő készüléken a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" felirat olvasható?       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jelent, ha a vércukor-mérő készüléken a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" felirat olvasható?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az Ön által ismert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kanülök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méreteit és átfolyási sebességeit (ml/perc)!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célból és hogyan alkalmazzuk a tubushoz tartozó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cuff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"-ot?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alapvető különbség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bougie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a vezetőnyárs használatában?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az Ön által ismert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laryngoscop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lapocok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típusait!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reservoir-nak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Milyen fajtáit ismeri?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Orrszonda vagy arcmaszk segítségével van lehetőségünk magasabb áramlású oxigén biztosítására? Miért?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nebulizátor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mire használható?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Alkalmas-e önmagában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Stifneck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nyaki gerinc rögzítésére? Miért?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"log roll" technika kivitelezésének menetét!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(milyen testhelyzetben) szállítaná koponyasérült betegét?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A beteg gerinchordágyra történő helyezését követően szükséges-e a nyakrögzítő további alkalmazása? Miért?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Mondjon példát olyan eszközre, amelyet rapid kimentés során alkalmazhatunk!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Mondjon példát olyan eszközre, amely nem rapid kimentés során alkalmazható!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>Milyen tényezőket vesz figyelembe a helyszín biztonságával kapcsolatos döntés meghozása során?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érhető el, hogy a VM azokon a részeken rögzítsen leginkább, ahol arra a legnagyobb szükség van?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ellátó esetén javasolt a lapáthordágy alkalmazása?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Alkalmazható-e VM gerinchordággyal együtt?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Mire kell ügyelni a VM alkalmazása során légi szállítás esetén?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 lehet az oka, ha a vénabiztosítást és az infúzió elindítását követően a beteg bőre elkezd duzzadni? Mi a teendő ebben az esetben?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tehetünk, ha nem sikerül vénát biztosítanunk?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oka lehet, hogy nem tudunk vénát biztosítani?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esetben választja Ön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utat? Minden esetben kivitelezi?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érhető el túlnyomás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intraosszeális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gyógyszerelés/folyadékpótlás esetén?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adható glükóz túlnyomással?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Mik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intraosszeális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kanülálás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lehetséges kontraindikációi?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újraélesztés közben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monitorján nem lát semmit? Hogyan dönti el, hogy az adott ritmus sokkolandó vagy nem sokkolandó?</w:t>
      </w:r>
    </w:p>
    <w:p w:rsidR="00503713" w:rsidRPr="001B00F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F3">
        <w:rPr>
          <w:rFonts w:ascii="Times New Roman" w:hAnsi="Times New Roman" w:cs="Times New Roman"/>
          <w:sz w:val="24"/>
          <w:szCs w:val="24"/>
        </w:rPr>
        <w:t>Mit jelent a „Trend” funkció a beteg monitorozása során?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az NIBP felirat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készüléken? Mire alkalmas a használata?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Melyik az a beavatkozás, amely esetében tilos az elektródák felcserélése?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különbséget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kapnográfia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kapnometria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között!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Mennyi levegővel kell felfújni a VM-ot, hogy megfelelő keménységű legyen?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eszköz segítségével érhető el, hogy a VM kellően kemény legyen?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esetekben alkalmazható a végtag-vákuum?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Miben kell h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D3ADA">
        <w:rPr>
          <w:rFonts w:ascii="Times New Roman" w:hAnsi="Times New Roman" w:cs="Times New Roman"/>
          <w:sz w:val="24"/>
          <w:szCs w:val="24"/>
        </w:rPr>
        <w:t xml:space="preserve">gítanunk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amiodaront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 Hogyan készíthetünk ilyet 20%-os glükózból?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ampullát keres, ha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amiodaron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-t szeretne adni betegének?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már feltöltötte az elektródákat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defibrilláláshoz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, viszont betege ekkor életjeleket mutat (pl. köhög, nyitja a </w:t>
      </w:r>
      <w:proofErr w:type="gramStart"/>
      <w:r w:rsidRPr="008D3ADA">
        <w:rPr>
          <w:rFonts w:ascii="Times New Roman" w:hAnsi="Times New Roman" w:cs="Times New Roman"/>
          <w:sz w:val="24"/>
          <w:szCs w:val="24"/>
        </w:rPr>
        <w:t>szemét,</w:t>
      </w:r>
      <w:proofErr w:type="gramEnd"/>
      <w:r w:rsidRPr="008D3ADA">
        <w:rPr>
          <w:rFonts w:ascii="Times New Roman" w:hAnsi="Times New Roman" w:cs="Times New Roman"/>
          <w:sz w:val="24"/>
          <w:szCs w:val="24"/>
        </w:rPr>
        <w:t xml:space="preserve"> stb.)?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nem tudja beállítani pontosan az Ön által kiszámított energia-értéket?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biztonsági szempontokat vesz figyelembe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defibrilláció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kivitelezése esetén?                                                  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Mekkora energiával végez elektromos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kardioverziót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gyermek esetén?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Mekkora energiával végez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defibrillációt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gyermek esetén?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biztonságos elektroterápia jelentőségét és szempontjait!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>Mit tesz, ha a mentőegység kiérkezése előtt már alkalmaztak AED-t (eltávolítandó-e az elektróda)?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kell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zselézni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az elektródákat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defibrilláláskor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alapesetben szinkron vagy aszinkron üzemmódú</w:t>
      </w:r>
      <w:r>
        <w:rPr>
          <w:rFonts w:ascii="Times New Roman" w:hAnsi="Times New Roman" w:cs="Times New Roman"/>
          <w:sz w:val="24"/>
          <w:szCs w:val="24"/>
        </w:rPr>
        <w:t xml:space="preserve"> közvetlenül a bekapcsolás után</w:t>
      </w:r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üzemmódú alapesetben a PM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esetében?</w:t>
      </w:r>
      <w:r>
        <w:rPr>
          <w:rFonts w:ascii="Times New Roman" w:hAnsi="Times New Roman" w:cs="Times New Roman"/>
          <w:sz w:val="24"/>
          <w:szCs w:val="24"/>
        </w:rPr>
        <w:t xml:space="preserve"> Ez mit jelent?</w:t>
      </w:r>
      <w:r w:rsidRPr="008D3AD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 különbség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bifázisos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monofázisos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hullámforma között?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ampullát keres, ha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Tonogen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-t szeretne adni betegének? Mi a gyógyszer hatóanyaga?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tudja kezelni a beteg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hipoxiáját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újraélesztés közben?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mit jelent a HATÁS/EREDMÉNY/SIKER az újraélesztés során (példával)!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legalább 3 alternatív légútbiztosítási eszközt!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kombitubus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működési elvét!</w:t>
      </w:r>
    </w:p>
    <w:p w:rsidR="00503713" w:rsidRPr="00596960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Mennyi levegővel kell felfújni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laryngeális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tubust?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 testrészeken alkalmazható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pulzoximéter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tényezők módosíthatják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pulzoximetria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eredményét?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 CRT? Mennyi a normálértéke? Hogyan kell vizsgálni?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elven működik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pulzoximéter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Mondjon 3 különbséget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defibrilláció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elektromos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kardioverzió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között!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r>
        <w:rPr>
          <w:rFonts w:ascii="Times New Roman" w:hAnsi="Times New Roman" w:cs="Times New Roman"/>
          <w:sz w:val="24"/>
          <w:szCs w:val="24"/>
        </w:rPr>
        <w:t>pozícionálandó</w:t>
      </w:r>
      <w:r w:rsidRPr="008D3ADA">
        <w:rPr>
          <w:rFonts w:ascii="Times New Roman" w:hAnsi="Times New Roman" w:cs="Times New Roman"/>
          <w:sz w:val="24"/>
          <w:szCs w:val="24"/>
        </w:rPr>
        <w:t xml:space="preserve"> az arcsérült beteg?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nevezünk tálcafogásnak és mikor alkalmazzuk?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Hány ellátó esetén döntene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alkalm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3ADA">
        <w:rPr>
          <w:rFonts w:ascii="Times New Roman" w:hAnsi="Times New Roman" w:cs="Times New Roman"/>
          <w:sz w:val="24"/>
          <w:szCs w:val="24"/>
        </w:rPr>
        <w:t>zása mellett? Miért?</w:t>
      </w:r>
    </w:p>
    <w:p w:rsidR="00503713" w:rsidRPr="00596960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 eszközök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tartozékai?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esetben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alkalmazandóak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következő manőverek: BURP, OELM,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Sellick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eszközzel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vitelezhető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ki a félülő testhelyzet? Hogyan?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módon szállítaná mellkasi fájdalomra panaszkodó betegét?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ampullát keres, ha betegének Morfin-t szeretne adni?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néhányat a korai intubáció indikációi közül! Indokolja válaszát!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nevezünk C-fogásnak? Mikor alkalmazzuk?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csatlakoztatható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PEEP-szelep a ballonhoz? Mi a célja?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csatlakoztatható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reservoir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ballonhoz? Mi a célja?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célt szolgál a szelepben a membrán?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különbséget a kontrollált és az asszisztált lélegeztetés között!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 PEEP? Mit jelent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-PEEP?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 xml:space="preserve">Milyen lélegeztetési módokat ismer?   </w:t>
      </w:r>
    </w:p>
    <w:p w:rsidR="00503713" w:rsidRPr="00596960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befolyásolja a PEEP az FRC-t? Miért?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az alsó végtag rögzítéséhez alkalmazható mentéstechnikai eszközöket!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szállítási trauma fogalmát!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néhány tényezőt, amelyekkel csökkenthető a szállítási trauma!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Nevezze meg a húzósín alkalmazásának kontraindikációit!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hogyan váltható át az elvezetés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monitorán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!      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kábel szükséges a 12-elvezetéses EKG elkészítéséhez? Melyek ezek?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endotracheális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intubáció lehetséges szövődményeit!      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ICD?                     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segítségével kivitelezhető elektroterápia formákat!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Nevezze meg a sokkolandó és a nem sokkolandó ritmusokat!                        </w:t>
      </w:r>
    </w:p>
    <w:p w:rsidR="00503713" w:rsidRPr="008D3ADA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Elektromos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kardioverzió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esetén milyen üzemmódban van a készülék?               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Nevezze meg a keringésmegállás pulzusképes ritmusait!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Endotrachealis intubáció során mely tényezőket veszi figyelembe a helyes tubuspozíció igazolása érdekében?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baleseti mechanizmusok esetén alkalmazna medenceövet?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céllal alkalmazható a „CPR” funkció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készülék esetén?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becsülhető meg a gyermek testtömege életkora alapján?</w:t>
      </w:r>
    </w:p>
    <w:p w:rsidR="00503713" w:rsidRDefault="00503713" w:rsidP="005037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jelent a kaszkád-EKG?</w:t>
      </w:r>
    </w:p>
    <w:p w:rsidR="00503713" w:rsidRPr="001D3600" w:rsidRDefault="00503713" w:rsidP="0050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00">
        <w:rPr>
          <w:rFonts w:ascii="Times New Roman" w:hAnsi="Times New Roman" w:cs="Times New Roman"/>
          <w:b/>
          <w:bCs/>
          <w:sz w:val="24"/>
          <w:szCs w:val="24"/>
        </w:rPr>
        <w:t>Elsősegélynyújtás</w:t>
      </w:r>
    </w:p>
    <w:p w:rsidR="00503713" w:rsidRPr="008F456F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életkor alatt tilos a hasi lökés alkalmazása légúti idege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F456F">
        <w:rPr>
          <w:rFonts w:ascii="Times New Roman" w:hAnsi="Times New Roman" w:cs="Times New Roman"/>
          <w:sz w:val="24"/>
          <w:szCs w:val="24"/>
        </w:rPr>
        <w:t>test esetén?</w:t>
      </w:r>
    </w:p>
    <w:p w:rsidR="00503713" w:rsidRPr="008F456F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Sorolja fel az APGAR értékelés elemeit!</w:t>
      </w:r>
    </w:p>
    <w:p w:rsidR="00503713" w:rsidRPr="008F456F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célt szolgál az AVPU skála?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somnolentia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Melyik Leopold-műfogás esetén kell hátat fordítani az édesanyának?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Definiálja az eszméletlenség fogalmát!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3 mérgező növényt!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Milyen célt szolgál az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Eschmark-Heiberg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féle műfogás?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testhelyzetben várja a mentőt egy súlyosan kivérzett sérült?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Ismertesse az alábbiakat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latinul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: lőtt seb, harapott seb, horzsolás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szerepe a koponya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reklinálá</w:t>
      </w:r>
      <w:r>
        <w:rPr>
          <w:rFonts w:ascii="Times New Roman" w:hAnsi="Times New Roman" w:cs="Times New Roman"/>
          <w:sz w:val="24"/>
          <w:szCs w:val="24"/>
        </w:rPr>
        <w:t>ciójának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eszméletlen beteg esetén?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lastRenderedPageBreak/>
        <w:t>Felnőtt alapszintű újraélesztése esetén (egyetlen ellátó jelenlétekor is) a mellkaskompressziók megkezdése előtt mentőt kell hívni. Mi a kivétel ez alól?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Zangemeister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-féle kiegészítő vizsgálatnak?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Sorolja fel a törés gyanújeleit!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Nevezze meg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latinul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az alábbiakat: törés, rándulás, ficam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nevezünk harántfekvésnek?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kettőt a törés biztos jelei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Kemler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-szám?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különbség a rándulás és a ficam között?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4 olyan tényezőt, melyek gátolják az elsősegélynyújtási szándékot!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Nevezze </w:t>
      </w:r>
      <w:r>
        <w:rPr>
          <w:rFonts w:ascii="Times New Roman" w:hAnsi="Times New Roman" w:cs="Times New Roman"/>
          <w:sz w:val="24"/>
          <w:szCs w:val="24"/>
        </w:rPr>
        <w:t xml:space="preserve">meg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latinul</w:t>
      </w:r>
      <w:proofErr w:type="spellEnd"/>
      <w:r>
        <w:rPr>
          <w:rFonts w:ascii="Times New Roman" w:hAnsi="Times New Roman" w:cs="Times New Roman"/>
          <w:sz w:val="24"/>
          <w:szCs w:val="24"/>
        </w:rPr>
        <w:t>: vágott seb, harapo</w:t>
      </w:r>
      <w:r w:rsidRPr="008F456F">
        <w:rPr>
          <w:rFonts w:ascii="Times New Roman" w:hAnsi="Times New Roman" w:cs="Times New Roman"/>
          <w:sz w:val="24"/>
          <w:szCs w:val="24"/>
        </w:rPr>
        <w:t>tt seb, lőtt seb!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Ismertesse a légzésvizsgálat módját nem reakcióképes bajbajutott esetén!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célja a hasi panasszal küzdő beteg pozícionálásának?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két csoportba sorolhatók a felnőtt és a gyermek BLS közti különbségek?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Nevezze meg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hyperglycaemia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célja a koponyasérült pozícionálásának?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Mikor tekinti indikáltnak gyermek mellkaskompresszióját?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mélyre kell lenyomni a mellkast gyermek újraélesztése során?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a traumán kívül 2 okot, ami orrvérzéshez vezethet!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Definiálja a klinikai halál fogalmát!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Nevezze meg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latinul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: szúrt seb, zúzódás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kötést alkalmaz nyaki ütőeres vérzés esetén?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értünk lépésfeszültség alatt?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Nevezzen meg kettőt a</w:t>
      </w:r>
      <w:r w:rsidRPr="008F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scala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Nevezzen meg kettőt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Nevezzen meg kettőt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legmagasabb prioritású teendő eszméletlen beteg ellátásában?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három olyan mechanizmust, ami jellemzően a gerinc sérüléséhez vezethet!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A mélységen és a kiterjedésen kívül nevezzen meg még egy olyan tényezőt, ami az égési sérülés súlyosságát meghatározza!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Ismertesse a Wallace-féle "9"-es szabályt!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Minek a jellegzetes tünete a rugalmas rögzítettség?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az áramjegy?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lastRenderedPageBreak/>
        <w:t>Mekkora feszültség felett nem javasolt az áramkörből alkalmi eszközökkel kimenteni a bajbajutottat?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jogi alapja az elsősegélynyújtási kötelezettségn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456F">
        <w:rPr>
          <w:rFonts w:ascii="Times New Roman" w:hAnsi="Times New Roman" w:cs="Times New Roman"/>
          <w:sz w:val="24"/>
          <w:szCs w:val="24"/>
        </w:rPr>
        <w:t>k Magyarországon?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teendő akkor, ha az artériás vérzésre helyezett nyomókötés átvérzik?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nevezünk egy méreg behatolási kapujának?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Döntse el, hogy a következő állítás igaz vagy hamis! A kárhelyparancsnok látja el a legsúlyosabb sérültet.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következő teendő a gyermek BLS folyamatában az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ötszöri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kezdeti befújás után?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kettőt a hánytatás kontraindikáció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Testfelületének hány százalékán égett meg az a felnőtt, akinek mindkét felső végta</w:t>
      </w:r>
      <w:r>
        <w:rPr>
          <w:rFonts w:ascii="Times New Roman" w:hAnsi="Times New Roman" w:cs="Times New Roman"/>
          <w:sz w:val="24"/>
          <w:szCs w:val="24"/>
        </w:rPr>
        <w:t>gjának</w:t>
      </w:r>
      <w:r w:rsidRPr="008F456F">
        <w:rPr>
          <w:rFonts w:ascii="Times New Roman" w:hAnsi="Times New Roman" w:cs="Times New Roman"/>
          <w:sz w:val="24"/>
          <w:szCs w:val="24"/>
        </w:rPr>
        <w:t xml:space="preserve"> teljes felülete, és egy alsó végtagja teljes felülete megégett?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Testfelületének hány százalékán égett meg az a felnőtt, akinek mindkét felső végtagjának teljes felülete és a mellkas teljes felülete megégett?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Testfelületének hány százalékán égett meg az a gyermek, akinek mindkét alsó végtagjának teljes felülete megégett?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Nevezzen meg kettő mérgező gombát!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Soroljon fel négyet a stabil oldalfektetés kontraindikációi közül!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 xml:space="preserve">Mi célt szolgál a </w:t>
      </w:r>
      <w:proofErr w:type="spellStart"/>
      <w:r w:rsidRPr="000B7825">
        <w:rPr>
          <w:rFonts w:ascii="Times New Roman" w:hAnsi="Times New Roman" w:cs="Times New Roman"/>
          <w:sz w:val="24"/>
          <w:szCs w:val="24"/>
        </w:rPr>
        <w:t>Rautek</w:t>
      </w:r>
      <w:proofErr w:type="spellEnd"/>
      <w:r w:rsidRPr="000B7825">
        <w:rPr>
          <w:rFonts w:ascii="Times New Roman" w:hAnsi="Times New Roman" w:cs="Times New Roman"/>
          <w:sz w:val="24"/>
          <w:szCs w:val="24"/>
        </w:rPr>
        <w:t>-féle műfogás?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Értelmezze a HATÁS, EREDMÉNY és SIKER fogalmakat az újraélesztésre vonatkoztatva!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rövidítése az AED?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Minek a rövidítése a PAD?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Mondjon 2 olyan okot, ami miatt a szájból szájba történő lélegeztetés nem hatásos!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rövidítése a BLS?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jellegzetes tünete a pápaszem-</w:t>
      </w:r>
      <w:proofErr w:type="spellStart"/>
      <w:r w:rsidRPr="000B7825">
        <w:rPr>
          <w:rFonts w:ascii="Times New Roman" w:hAnsi="Times New Roman" w:cs="Times New Roman"/>
          <w:sz w:val="24"/>
          <w:szCs w:val="24"/>
        </w:rPr>
        <w:t>hematóma</w:t>
      </w:r>
      <w:proofErr w:type="spellEnd"/>
      <w:r w:rsidRPr="000B7825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Ha egy bajbajutottat egyszerre, egy időben megrázunk és hangosan meg is szólítunk, az alkalmas-e arra, hogy az AVPU skálán értékeljük őt?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Melyik típusú hullafolt a biológiai halál biztos jele?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Mit jelent, hogy APGAR=12?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Milyen mérg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7825">
        <w:rPr>
          <w:rFonts w:ascii="Times New Roman" w:hAnsi="Times New Roman" w:cs="Times New Roman"/>
          <w:sz w:val="24"/>
          <w:szCs w:val="24"/>
        </w:rPr>
        <w:t>zés tipikus helyszíne a borospince ősszel?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Mit nevezünk alkalmai eszköznek? Sorol</w:t>
      </w:r>
      <w:r>
        <w:rPr>
          <w:rFonts w:ascii="Times New Roman" w:hAnsi="Times New Roman" w:cs="Times New Roman"/>
          <w:sz w:val="24"/>
          <w:szCs w:val="24"/>
        </w:rPr>
        <w:t>jon fel 3 példát különböző indik</w:t>
      </w:r>
      <w:r w:rsidRPr="000B7825">
        <w:rPr>
          <w:rFonts w:ascii="Times New Roman" w:hAnsi="Times New Roman" w:cs="Times New Roman"/>
          <w:sz w:val="24"/>
          <w:szCs w:val="24"/>
        </w:rPr>
        <w:t>ációkkal!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anti-Trendelenburg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esetben alkalmazna alacsony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helyzetet?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Mit nevezünk fél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fokozatai vannak a fagyásnak?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Nevezze meg a III. fokú égés jellemzőit!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I. műfogással?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II. műfogással?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III. műfogással?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IV. műfogással?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Sorolja fel az újszülött ellátás során tisztázandó 4 kezdeti kérdést?</w:t>
      </w:r>
    </w:p>
    <w:p w:rsidR="00503713" w:rsidRPr="00AD4B87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 </w:t>
      </w:r>
      <w:r w:rsidRPr="00AD4B87">
        <w:rPr>
          <w:rFonts w:ascii="Times New Roman" w:hAnsi="Times New Roman" w:cs="Times New Roman"/>
          <w:sz w:val="24"/>
          <w:szCs w:val="24"/>
        </w:rPr>
        <w:t>a mellkaskompresszió-lélegeztetés aránya</w:t>
      </w:r>
      <w:r>
        <w:rPr>
          <w:rFonts w:ascii="Times New Roman" w:hAnsi="Times New Roman" w:cs="Times New Roman"/>
          <w:sz w:val="24"/>
          <w:szCs w:val="24"/>
        </w:rPr>
        <w:t xml:space="preserve"> gyermek újraélesztésben</w:t>
      </w:r>
      <w:r w:rsidRPr="00AD4B87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 a mellkaskompresszió-lélegeztetés aránya felnőtt újraélesztésben?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esetben kezd mellkaskompressziót újszülött élesztésben?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Légúti idegen test esetén milyen manővereket alkalmaz 1 éves kor alatt?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veszélyforrások lehetnek egy helyszínen?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frekvenciával kell végezni a mellkaskompressziót felnőtt újraélesztés esetén?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autotranszfúziós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harapott sebre?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vágott sebre?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metszett sebre?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lőtt sebre?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sérülés esetén alkalmazna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Desault</w:t>
      </w:r>
      <w:proofErr w:type="spellEnd"/>
      <w:r>
        <w:rPr>
          <w:rFonts w:ascii="Times New Roman" w:hAnsi="Times New Roman" w:cs="Times New Roman"/>
          <w:sz w:val="24"/>
          <w:szCs w:val="24"/>
        </w:rPr>
        <w:t>-kötést?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cerebri-nek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mentési lánc 2. szintje?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mentési lánc 3. szintje?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végzi az APGAR osztályozást?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életkor alatt nem alkalmazható AED?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 a mellkaskompresszió-lélegeztetés aránya újszülött élesztés esetén?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tényezők hatnak ösztönzően az elsősegélynyújtásban?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nevezünk légdugó effektusnak?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esetekben alkalmazna magas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helyzetet?</w:t>
      </w:r>
    </w:p>
    <w:p w:rsidR="00503713" w:rsidRDefault="00503713" w:rsidP="00503713">
      <w:pPr>
        <w:pStyle w:val="Listaszerbekezds"/>
        <w:numPr>
          <w:ilvl w:val="0"/>
          <w:numId w:val="3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Mennyi a kompresszió-dekompresszió aránya újraélesztésben?</w:t>
      </w:r>
    </w:p>
    <w:p w:rsidR="00503713" w:rsidRPr="001D3600" w:rsidRDefault="00503713" w:rsidP="00503713">
      <w:pPr>
        <w:pStyle w:val="Listaszerbekezds"/>
        <w:numPr>
          <w:ilvl w:val="0"/>
          <w:numId w:val="3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EA">
        <w:rPr>
          <w:rFonts w:ascii="Times New Roman" w:hAnsi="Times New Roman" w:cs="Times New Roman"/>
          <w:sz w:val="24"/>
          <w:szCs w:val="24"/>
        </w:rPr>
        <w:t>Mi a triage?</w:t>
      </w:r>
    </w:p>
    <w:p w:rsidR="00503713" w:rsidRPr="001D3600" w:rsidRDefault="00503713" w:rsidP="00503713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600">
        <w:rPr>
          <w:rFonts w:ascii="Times New Roman" w:hAnsi="Times New Roman" w:cs="Times New Roman"/>
          <w:b/>
          <w:sz w:val="24"/>
          <w:szCs w:val="24"/>
        </w:rPr>
        <w:t>Propedeutika</w:t>
      </w:r>
      <w:proofErr w:type="spellEnd"/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before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hypotonia-bradycardia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szindrómának? Mik az okai?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lastRenderedPageBreak/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hypotonia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okait és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következmányeit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Mely kórfolyamat utánozhatja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húgyúti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kövesség tüneteit?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Lehet-e a GCS értéke 1? Milyen esetben?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mellkas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percussios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vizsgálatát!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vonal jelzi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fluidum határát?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háromszöggel találkozhat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fluidum esetében?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</w:t>
      </w:r>
      <w:r>
        <w:rPr>
          <w:rFonts w:ascii="Times New Roman" w:hAnsi="Times New Roman" w:cs="Times New Roman"/>
          <w:sz w:val="24"/>
          <w:szCs w:val="24"/>
        </w:rPr>
        <w:t>diagnosztikus „</w:t>
      </w:r>
      <w:r w:rsidRPr="000216EA">
        <w:rPr>
          <w:rFonts w:ascii="Times New Roman" w:hAnsi="Times New Roman" w:cs="Times New Roman"/>
          <w:sz w:val="24"/>
          <w:szCs w:val="24"/>
        </w:rPr>
        <w:t>eszközzel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216EA">
        <w:rPr>
          <w:rFonts w:ascii="Times New Roman" w:hAnsi="Times New Roman" w:cs="Times New Roman"/>
          <w:sz w:val="24"/>
          <w:szCs w:val="24"/>
        </w:rPr>
        <w:t xml:space="preserve"> javítható a PE diagnosztikája (a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prediktivitás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Meg tud-e fogni egy Parkinson-szindrómában szenvedő beteg egy pohár vizet anélkül, hogy kilötyögtetné?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és hogyan értékel a Wells-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Miért található a dekompenzált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májcirrhosisos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beteg bőrén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testszerte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suffosio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szív feletti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auscultatio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folyamatát!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hallható a tüdő felett, ha a mellkasröntgen felvételen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infiltrátum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ábrázolódik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légúti idegentest tüneteit! 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az apnoe és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apneusia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Férfi vagy női betegen észlelhető jobban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infiltratum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fluidum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pectoralfremitus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vizsgálattal?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Mikor beszélhetünk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csoportdiagnozisról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 Mondjon rá példát!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Hogyan változik a relatív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szívtompulat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pericardialis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folyadékgyülem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stenocardia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jellemzőit az OPQRST/HIJKLM séma alapján!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pupilla vizsgálatát, reakcióit! 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Systoléban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vagy diasztoléban található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presystole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időszaka?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zörej hallható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mitrális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stenosisban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 centrális és a perifériás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faciális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parésis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tachypnoe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hyperventilláció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Miért kell a fájdalmat csillapítani? Ezt eszméletlen beteg esetében is meg kell tenni?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 a</w:t>
      </w:r>
      <w:r w:rsidRPr="000216EA">
        <w:rPr>
          <w:rFonts w:ascii="Times New Roman" w:hAnsi="Times New Roman" w:cs="Times New Roman"/>
          <w:sz w:val="24"/>
          <w:szCs w:val="24"/>
        </w:rPr>
        <w:t xml:space="preserve"> HIJKLM vagy OPQRST sémá</w:t>
      </w:r>
      <w:r>
        <w:rPr>
          <w:rFonts w:ascii="Times New Roman" w:hAnsi="Times New Roman" w:cs="Times New Roman"/>
          <w:sz w:val="24"/>
          <w:szCs w:val="24"/>
        </w:rPr>
        <w:t>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Hasonlítsa össze a</w:t>
      </w:r>
      <w:r w:rsidRPr="000216EA">
        <w:rPr>
          <w:rFonts w:ascii="Times New Roman" w:hAnsi="Times New Roman" w:cs="Times New Roman"/>
          <w:sz w:val="24"/>
          <w:szCs w:val="24"/>
        </w:rPr>
        <w:t xml:space="preserve"> GCS és AVPU skálák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0216EA">
        <w:rPr>
          <w:rFonts w:ascii="Times New Roman" w:hAnsi="Times New Roman" w:cs="Times New Roman"/>
          <w:sz w:val="24"/>
          <w:szCs w:val="24"/>
        </w:rPr>
        <w:t>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Részletezze, mit jelent a GCS: 2-3-2!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a kopogtatási lelete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emphysemás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mellkasnak?</w:t>
      </w:r>
      <w:r>
        <w:rPr>
          <w:rFonts w:ascii="Times New Roman" w:hAnsi="Times New Roman" w:cs="Times New Roman"/>
          <w:sz w:val="24"/>
          <w:szCs w:val="24"/>
        </w:rPr>
        <w:t xml:space="preserve"> Miért?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légzés szabályozását! 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hypoxia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nevezünk paradox légzésnek?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lastRenderedPageBreak/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Morgagni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-Adams-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Stokes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roham okait, az ezzel kapcsolatos sürgősségi teendőket!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Pitvarfibrilláció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esetén tapasztalható-e S4 galoppritmus? Miért?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Hol </w:t>
      </w:r>
      <w:r>
        <w:rPr>
          <w:rFonts w:ascii="Times New Roman" w:hAnsi="Times New Roman" w:cs="Times New Roman"/>
          <w:sz w:val="24"/>
          <w:szCs w:val="24"/>
        </w:rPr>
        <w:t xml:space="preserve">(a szívciklus mely időszakában) </w:t>
      </w:r>
      <w:r w:rsidRPr="000216EA">
        <w:rPr>
          <w:rFonts w:ascii="Times New Roman" w:hAnsi="Times New Roman" w:cs="Times New Roman"/>
          <w:sz w:val="24"/>
          <w:szCs w:val="24"/>
        </w:rPr>
        <w:t>hallható az S3 hang?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Melyik billentyűk záródása adja az S1 hangot?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konvulziónak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 Mi a leggyakoribb, és mi a legmagasabb időfaktorú oka?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Milyen diagnosztikai utat választ, ha egy adott kórfolyamat esetében nem áll rendelkezésre magas PPV-ű vizsgálat, csak magas NPV-el rendelkező diagnosztikus módszer?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az "E" teendőket! 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Pulmonalis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stenosisban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systole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diastole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alatt hallunk eltérést?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jelent a MAP? Hogyan tudjuk kiszámítani?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Nevezzen meg 2 okot mely esetén tarkókötöttséget észlelhet!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splenomegalia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okait! Mi a különbség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splenomegalia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hypersplenia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Nevezzen meg legalább hármat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appendicitiss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segédtünetei közül!</w:t>
      </w:r>
    </w:p>
    <w:p w:rsidR="00503713" w:rsidRPr="000216EA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hypovolaemia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503713" w:rsidRPr="001D3600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tüneteit! 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az erek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palpatióját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!</w:t>
      </w:r>
    </w:p>
    <w:p w:rsidR="00503713" w:rsidRPr="001D3600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Hol található az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Erb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-pont? Melyik billentyű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vitiumát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vizsgáljuk itt? </w:t>
      </w:r>
    </w:p>
    <w:p w:rsidR="00503713" w:rsidRPr="001D3600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Mire utalhat a korábban meglévő szívcsúcslökés eltűnése?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PTX fizikális vizsgálati leleteit!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Definiálja, hogy mit nevezünk relatív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szívtompulatnak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meningealis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izgalmi jeleket!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has fizikális vizsgálatát, régióit (9)!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tesz elsőként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konvuldáló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beteg észlelésekor, amint lehetséges?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Hol észlelhető leggyakrabban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myoclonus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bőr inspekciójának a jelentőségét!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helyes vizsgálati módját!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különbség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stertor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pozitív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Brudzinski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-jelnek?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Cullen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-jel?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Milyen elemei vannak a Beck-triásznak?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kórkép esetén diagnosztikus értékű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Blumberg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-tünet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lastRenderedPageBreak/>
        <w:t>Ismertesse, hogy milyen okai lehetnek a néma tüdőnek!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Ismertessen az erek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palpatiojának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módjait, azok indikációit!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kórkép esetén tapasztalható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icterus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légzés vizsgálatának módszereit!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Kussmaul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légzés? Milyen kórfolyamatok esetén észlelhető?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esetekben tapasztalhat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Cheyne-Stokes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légzéstípust?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crepitatio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indux-nak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esetekben észlelhető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inspiratorikus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neglect-nek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észlelhető centrális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facialis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paresis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503713" w:rsidRPr="001D3600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Broca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aphasia-nak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Wernicke-aphasia-nak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jelent a prezentáció panasz?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Mik a keringés meglétének jelei? 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változik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pectoralfremitus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PTX esetén?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Hol található a szívcsúcslökés helye fiziológiásan?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változik a relatív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szívtompulat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bal kamra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dilatatio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PCI előtti telítés gyógyszereit és dózisait!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következtében hallható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dörzszörej?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zörej hallható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tricuspidalis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insufficientiában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 Hol hallható?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nevezünk pozitív Kerning-jelnek?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tapasztalható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n.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oculomotorius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bénulása esetén?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jele lehet a kétoldali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n.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abducens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bénulás?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tudjuk besorolni az intenzitása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szempontjábol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nystagmus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-t?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Babinski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-Weil-próba?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Mikor beszélhetünk kóros reflexről?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vizsgálunk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mCPSS-val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 Mik az elemei?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következtében alakulhat ki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medusae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hangok hallhatók a has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auscultatioja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során?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minores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resistentiae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krónikus kórfolyamat esetén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remissio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relapsus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exacerbatio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állapot?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Definiálja az </w:t>
      </w:r>
      <w:proofErr w:type="gramStart"/>
      <w:r w:rsidRPr="001D3600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juvantibus</w:t>
      </w:r>
      <w:proofErr w:type="spellEnd"/>
      <w:proofErr w:type="gramEnd"/>
      <w:r w:rsidRPr="001D3600">
        <w:rPr>
          <w:rFonts w:ascii="Times New Roman" w:hAnsi="Times New Roman" w:cs="Times New Roman"/>
          <w:sz w:val="24"/>
          <w:szCs w:val="24"/>
        </w:rPr>
        <w:t xml:space="preserve"> diagnózis fogalmát!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tenesmus-nak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Soroljon fel legalább 3 tünetet, mely a Marfan-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syndromára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utalhat!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anasarcanak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lastRenderedPageBreak/>
        <w:t xml:space="preserve">Nevezzen meg aneurysma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predilectios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helyeket!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Nevezzen meg legalább 5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extracardiális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mellkasi fájdalmat okozó kórképet!</w:t>
      </w:r>
    </w:p>
    <w:p w:rsidR="00503713" w:rsidRDefault="00503713" w:rsidP="0050371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nevezünk szívbajsejteknek?</w:t>
      </w:r>
    </w:p>
    <w:p w:rsidR="00503713" w:rsidRPr="001D3600" w:rsidRDefault="00503713" w:rsidP="00503713">
      <w:pPr>
        <w:pStyle w:val="Listaszerbekezds"/>
        <w:numPr>
          <w:ilvl w:val="0"/>
          <w:numId w:val="4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Ellis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600">
        <w:rPr>
          <w:rFonts w:ascii="Times New Roman" w:hAnsi="Times New Roman" w:cs="Times New Roman"/>
          <w:sz w:val="24"/>
          <w:szCs w:val="24"/>
        </w:rPr>
        <w:t>Damoiseau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vonalnak?</w:t>
      </w:r>
    </w:p>
    <w:p w:rsidR="00503713" w:rsidRPr="007F7F2E" w:rsidRDefault="00503713" w:rsidP="007F7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713" w:rsidRPr="007F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A3C"/>
    <w:multiLevelType w:val="hybridMultilevel"/>
    <w:tmpl w:val="B154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5418"/>
    <w:multiLevelType w:val="hybridMultilevel"/>
    <w:tmpl w:val="5094A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D44"/>
    <w:multiLevelType w:val="hybridMultilevel"/>
    <w:tmpl w:val="54164A20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1F4"/>
    <w:multiLevelType w:val="hybridMultilevel"/>
    <w:tmpl w:val="2A3E1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32"/>
    <w:rsid w:val="00000123"/>
    <w:rsid w:val="000033A2"/>
    <w:rsid w:val="00003732"/>
    <w:rsid w:val="00006F80"/>
    <w:rsid w:val="00010013"/>
    <w:rsid w:val="00011BB9"/>
    <w:rsid w:val="00013229"/>
    <w:rsid w:val="000210E3"/>
    <w:rsid w:val="00027697"/>
    <w:rsid w:val="00031EBF"/>
    <w:rsid w:val="00032F67"/>
    <w:rsid w:val="000417E5"/>
    <w:rsid w:val="00042BFE"/>
    <w:rsid w:val="00044E95"/>
    <w:rsid w:val="00051A95"/>
    <w:rsid w:val="000537C0"/>
    <w:rsid w:val="00053B3E"/>
    <w:rsid w:val="00053CF3"/>
    <w:rsid w:val="00056825"/>
    <w:rsid w:val="00057CAD"/>
    <w:rsid w:val="00061517"/>
    <w:rsid w:val="00062F86"/>
    <w:rsid w:val="00064BA6"/>
    <w:rsid w:val="00071DC0"/>
    <w:rsid w:val="000724F8"/>
    <w:rsid w:val="0007667E"/>
    <w:rsid w:val="000847E7"/>
    <w:rsid w:val="0008583B"/>
    <w:rsid w:val="00087B86"/>
    <w:rsid w:val="00090DD0"/>
    <w:rsid w:val="000919A5"/>
    <w:rsid w:val="00097F91"/>
    <w:rsid w:val="000A0402"/>
    <w:rsid w:val="000A1780"/>
    <w:rsid w:val="000A4E8C"/>
    <w:rsid w:val="000A5E99"/>
    <w:rsid w:val="000B0483"/>
    <w:rsid w:val="000B3417"/>
    <w:rsid w:val="000B3979"/>
    <w:rsid w:val="000B71AD"/>
    <w:rsid w:val="000C4609"/>
    <w:rsid w:val="000C6185"/>
    <w:rsid w:val="000C6CC7"/>
    <w:rsid w:val="000C766B"/>
    <w:rsid w:val="000D16DD"/>
    <w:rsid w:val="000D385D"/>
    <w:rsid w:val="000D3CE9"/>
    <w:rsid w:val="000D58A3"/>
    <w:rsid w:val="000D5988"/>
    <w:rsid w:val="000D6042"/>
    <w:rsid w:val="000D6787"/>
    <w:rsid w:val="000D74C6"/>
    <w:rsid w:val="000D75CF"/>
    <w:rsid w:val="000E2012"/>
    <w:rsid w:val="000E64F3"/>
    <w:rsid w:val="000E6C44"/>
    <w:rsid w:val="000E6E27"/>
    <w:rsid w:val="000F4F1B"/>
    <w:rsid w:val="000F5E51"/>
    <w:rsid w:val="000F6743"/>
    <w:rsid w:val="001034F6"/>
    <w:rsid w:val="00104687"/>
    <w:rsid w:val="00107A43"/>
    <w:rsid w:val="001122F8"/>
    <w:rsid w:val="001123AD"/>
    <w:rsid w:val="0011473F"/>
    <w:rsid w:val="001161F3"/>
    <w:rsid w:val="001172ED"/>
    <w:rsid w:val="00123757"/>
    <w:rsid w:val="00124CB3"/>
    <w:rsid w:val="00125614"/>
    <w:rsid w:val="00127DDE"/>
    <w:rsid w:val="001302D6"/>
    <w:rsid w:val="0013277E"/>
    <w:rsid w:val="00133229"/>
    <w:rsid w:val="00133424"/>
    <w:rsid w:val="0013713B"/>
    <w:rsid w:val="00141C8F"/>
    <w:rsid w:val="001433D3"/>
    <w:rsid w:val="0014519A"/>
    <w:rsid w:val="0015054B"/>
    <w:rsid w:val="001517E0"/>
    <w:rsid w:val="00152234"/>
    <w:rsid w:val="00160B3F"/>
    <w:rsid w:val="001610F2"/>
    <w:rsid w:val="00166502"/>
    <w:rsid w:val="00175DB5"/>
    <w:rsid w:val="001772A1"/>
    <w:rsid w:val="001778A4"/>
    <w:rsid w:val="0018272C"/>
    <w:rsid w:val="00183089"/>
    <w:rsid w:val="0018347B"/>
    <w:rsid w:val="00185BB2"/>
    <w:rsid w:val="00186C42"/>
    <w:rsid w:val="00190A62"/>
    <w:rsid w:val="00191374"/>
    <w:rsid w:val="001928BA"/>
    <w:rsid w:val="001A34A3"/>
    <w:rsid w:val="001A4D07"/>
    <w:rsid w:val="001A5296"/>
    <w:rsid w:val="001A702F"/>
    <w:rsid w:val="001A7087"/>
    <w:rsid w:val="001B3DCE"/>
    <w:rsid w:val="001B681A"/>
    <w:rsid w:val="001B70E4"/>
    <w:rsid w:val="001B76DA"/>
    <w:rsid w:val="001B7FB9"/>
    <w:rsid w:val="001C2DFE"/>
    <w:rsid w:val="001C5035"/>
    <w:rsid w:val="001C5E98"/>
    <w:rsid w:val="001D313E"/>
    <w:rsid w:val="001D3FBE"/>
    <w:rsid w:val="001D76DB"/>
    <w:rsid w:val="001D78BC"/>
    <w:rsid w:val="001E147E"/>
    <w:rsid w:val="001E46A9"/>
    <w:rsid w:val="001E6AAB"/>
    <w:rsid w:val="001F0BE8"/>
    <w:rsid w:val="001F1E68"/>
    <w:rsid w:val="001F1ECA"/>
    <w:rsid w:val="001F301A"/>
    <w:rsid w:val="001F4EF2"/>
    <w:rsid w:val="001F79B8"/>
    <w:rsid w:val="001F7AE4"/>
    <w:rsid w:val="00203165"/>
    <w:rsid w:val="00205F62"/>
    <w:rsid w:val="002070E3"/>
    <w:rsid w:val="002124AB"/>
    <w:rsid w:val="00215260"/>
    <w:rsid w:val="00222675"/>
    <w:rsid w:val="00224C91"/>
    <w:rsid w:val="002255DC"/>
    <w:rsid w:val="00230031"/>
    <w:rsid w:val="002338FF"/>
    <w:rsid w:val="002352C5"/>
    <w:rsid w:val="002371F6"/>
    <w:rsid w:val="002404B3"/>
    <w:rsid w:val="002411F8"/>
    <w:rsid w:val="002424F2"/>
    <w:rsid w:val="00242EF2"/>
    <w:rsid w:val="002470F9"/>
    <w:rsid w:val="002479B7"/>
    <w:rsid w:val="00255B17"/>
    <w:rsid w:val="00260860"/>
    <w:rsid w:val="00260E76"/>
    <w:rsid w:val="00266732"/>
    <w:rsid w:val="00267551"/>
    <w:rsid w:val="00267867"/>
    <w:rsid w:val="002704AE"/>
    <w:rsid w:val="00271B6E"/>
    <w:rsid w:val="00271FA5"/>
    <w:rsid w:val="002803B4"/>
    <w:rsid w:val="00283B42"/>
    <w:rsid w:val="00286141"/>
    <w:rsid w:val="002875A6"/>
    <w:rsid w:val="002877F0"/>
    <w:rsid w:val="00294820"/>
    <w:rsid w:val="0029634B"/>
    <w:rsid w:val="002A06B0"/>
    <w:rsid w:val="002A0EB9"/>
    <w:rsid w:val="002A2141"/>
    <w:rsid w:val="002B011B"/>
    <w:rsid w:val="002B0955"/>
    <w:rsid w:val="002B1741"/>
    <w:rsid w:val="002B3532"/>
    <w:rsid w:val="002B3DCC"/>
    <w:rsid w:val="002B45C7"/>
    <w:rsid w:val="002B6460"/>
    <w:rsid w:val="002B6BFD"/>
    <w:rsid w:val="002D0954"/>
    <w:rsid w:val="002D11FE"/>
    <w:rsid w:val="002D69A7"/>
    <w:rsid w:val="002E1B7B"/>
    <w:rsid w:val="002F1CF6"/>
    <w:rsid w:val="002F35DD"/>
    <w:rsid w:val="002F5CBA"/>
    <w:rsid w:val="003008EC"/>
    <w:rsid w:val="003009CD"/>
    <w:rsid w:val="00301820"/>
    <w:rsid w:val="00304EEE"/>
    <w:rsid w:val="0031054A"/>
    <w:rsid w:val="00310719"/>
    <w:rsid w:val="00311167"/>
    <w:rsid w:val="003143EB"/>
    <w:rsid w:val="0032206C"/>
    <w:rsid w:val="00323CC9"/>
    <w:rsid w:val="00331725"/>
    <w:rsid w:val="00331CB5"/>
    <w:rsid w:val="00333487"/>
    <w:rsid w:val="0033528C"/>
    <w:rsid w:val="003367B0"/>
    <w:rsid w:val="003452E0"/>
    <w:rsid w:val="00347596"/>
    <w:rsid w:val="00347935"/>
    <w:rsid w:val="00350892"/>
    <w:rsid w:val="00351A51"/>
    <w:rsid w:val="00352915"/>
    <w:rsid w:val="00354179"/>
    <w:rsid w:val="00355C7B"/>
    <w:rsid w:val="003566B0"/>
    <w:rsid w:val="00361E9F"/>
    <w:rsid w:val="00362380"/>
    <w:rsid w:val="00362535"/>
    <w:rsid w:val="00362BD0"/>
    <w:rsid w:val="00362E33"/>
    <w:rsid w:val="003647B9"/>
    <w:rsid w:val="00364E74"/>
    <w:rsid w:val="003657A4"/>
    <w:rsid w:val="003675A3"/>
    <w:rsid w:val="003704F4"/>
    <w:rsid w:val="00370ADA"/>
    <w:rsid w:val="00371CDC"/>
    <w:rsid w:val="00373CA6"/>
    <w:rsid w:val="00377745"/>
    <w:rsid w:val="0037775D"/>
    <w:rsid w:val="00381FF3"/>
    <w:rsid w:val="0038316D"/>
    <w:rsid w:val="00391585"/>
    <w:rsid w:val="00393237"/>
    <w:rsid w:val="0039664E"/>
    <w:rsid w:val="00397757"/>
    <w:rsid w:val="003A0251"/>
    <w:rsid w:val="003A0C66"/>
    <w:rsid w:val="003A13E7"/>
    <w:rsid w:val="003A224B"/>
    <w:rsid w:val="003A57BE"/>
    <w:rsid w:val="003B04DD"/>
    <w:rsid w:val="003B14B8"/>
    <w:rsid w:val="003B16D5"/>
    <w:rsid w:val="003B71A9"/>
    <w:rsid w:val="003B7854"/>
    <w:rsid w:val="003C3BC3"/>
    <w:rsid w:val="003C3C40"/>
    <w:rsid w:val="003C3CDB"/>
    <w:rsid w:val="003C478F"/>
    <w:rsid w:val="003C7DEB"/>
    <w:rsid w:val="003D1F15"/>
    <w:rsid w:val="003D3AB1"/>
    <w:rsid w:val="003D527F"/>
    <w:rsid w:val="003D592F"/>
    <w:rsid w:val="003D73AC"/>
    <w:rsid w:val="003E34CC"/>
    <w:rsid w:val="003E41B5"/>
    <w:rsid w:val="003E4A43"/>
    <w:rsid w:val="003E4E83"/>
    <w:rsid w:val="003E5C85"/>
    <w:rsid w:val="003E65D2"/>
    <w:rsid w:val="003E69B4"/>
    <w:rsid w:val="003F55E7"/>
    <w:rsid w:val="00401B57"/>
    <w:rsid w:val="00403BE0"/>
    <w:rsid w:val="00407424"/>
    <w:rsid w:val="0041047B"/>
    <w:rsid w:val="00411519"/>
    <w:rsid w:val="00411CCA"/>
    <w:rsid w:val="0041734C"/>
    <w:rsid w:val="00417FE0"/>
    <w:rsid w:val="00421679"/>
    <w:rsid w:val="004223C9"/>
    <w:rsid w:val="0042281A"/>
    <w:rsid w:val="00425E59"/>
    <w:rsid w:val="00426EF3"/>
    <w:rsid w:val="00427442"/>
    <w:rsid w:val="00431983"/>
    <w:rsid w:val="00433BEC"/>
    <w:rsid w:val="00437543"/>
    <w:rsid w:val="004377CA"/>
    <w:rsid w:val="00440006"/>
    <w:rsid w:val="00441FE4"/>
    <w:rsid w:val="00442ABF"/>
    <w:rsid w:val="004435AF"/>
    <w:rsid w:val="00443891"/>
    <w:rsid w:val="004442A1"/>
    <w:rsid w:val="00447A26"/>
    <w:rsid w:val="00450753"/>
    <w:rsid w:val="004512F6"/>
    <w:rsid w:val="00453C21"/>
    <w:rsid w:val="004623BC"/>
    <w:rsid w:val="00463A76"/>
    <w:rsid w:val="0047126A"/>
    <w:rsid w:val="004731F4"/>
    <w:rsid w:val="004779B9"/>
    <w:rsid w:val="0048420C"/>
    <w:rsid w:val="0048571F"/>
    <w:rsid w:val="0049104F"/>
    <w:rsid w:val="004915AA"/>
    <w:rsid w:val="00492321"/>
    <w:rsid w:val="00492C60"/>
    <w:rsid w:val="00492F4E"/>
    <w:rsid w:val="004A1DA1"/>
    <w:rsid w:val="004A4928"/>
    <w:rsid w:val="004B0AD5"/>
    <w:rsid w:val="004B5CD9"/>
    <w:rsid w:val="004B75F9"/>
    <w:rsid w:val="004C33B2"/>
    <w:rsid w:val="004C6CB8"/>
    <w:rsid w:val="004C7F86"/>
    <w:rsid w:val="004D1934"/>
    <w:rsid w:val="004D2E35"/>
    <w:rsid w:val="004D4755"/>
    <w:rsid w:val="004D7272"/>
    <w:rsid w:val="004E0481"/>
    <w:rsid w:val="004E11C3"/>
    <w:rsid w:val="004E1677"/>
    <w:rsid w:val="004E2F84"/>
    <w:rsid w:val="004E4460"/>
    <w:rsid w:val="004E4F33"/>
    <w:rsid w:val="004E76F3"/>
    <w:rsid w:val="004F6CD1"/>
    <w:rsid w:val="00503713"/>
    <w:rsid w:val="00504CFC"/>
    <w:rsid w:val="0050677C"/>
    <w:rsid w:val="00511125"/>
    <w:rsid w:val="00515984"/>
    <w:rsid w:val="00517141"/>
    <w:rsid w:val="005202F3"/>
    <w:rsid w:val="00524B75"/>
    <w:rsid w:val="00526FE7"/>
    <w:rsid w:val="00530D5F"/>
    <w:rsid w:val="00533470"/>
    <w:rsid w:val="00533587"/>
    <w:rsid w:val="00533F4D"/>
    <w:rsid w:val="0054186E"/>
    <w:rsid w:val="005435DA"/>
    <w:rsid w:val="005607DC"/>
    <w:rsid w:val="00560D19"/>
    <w:rsid w:val="00561AE8"/>
    <w:rsid w:val="00561AF2"/>
    <w:rsid w:val="00563E78"/>
    <w:rsid w:val="005644FE"/>
    <w:rsid w:val="00566D69"/>
    <w:rsid w:val="00566ED1"/>
    <w:rsid w:val="00570B20"/>
    <w:rsid w:val="00573E0D"/>
    <w:rsid w:val="00575BFC"/>
    <w:rsid w:val="0057744C"/>
    <w:rsid w:val="00577DDC"/>
    <w:rsid w:val="005802E7"/>
    <w:rsid w:val="00582A27"/>
    <w:rsid w:val="0058325F"/>
    <w:rsid w:val="00586D21"/>
    <w:rsid w:val="005923FD"/>
    <w:rsid w:val="00594E07"/>
    <w:rsid w:val="00595618"/>
    <w:rsid w:val="005957F6"/>
    <w:rsid w:val="00595840"/>
    <w:rsid w:val="0059655D"/>
    <w:rsid w:val="005A193A"/>
    <w:rsid w:val="005A65B8"/>
    <w:rsid w:val="005B252A"/>
    <w:rsid w:val="005B3E77"/>
    <w:rsid w:val="005B4599"/>
    <w:rsid w:val="005B4A0B"/>
    <w:rsid w:val="005B4C2B"/>
    <w:rsid w:val="005B596E"/>
    <w:rsid w:val="005B652B"/>
    <w:rsid w:val="005B69A6"/>
    <w:rsid w:val="005B7F55"/>
    <w:rsid w:val="005C2E5D"/>
    <w:rsid w:val="005C3767"/>
    <w:rsid w:val="005C3C78"/>
    <w:rsid w:val="005C4658"/>
    <w:rsid w:val="005C64CA"/>
    <w:rsid w:val="005C65BE"/>
    <w:rsid w:val="005D54AE"/>
    <w:rsid w:val="005D72D0"/>
    <w:rsid w:val="005E0968"/>
    <w:rsid w:val="005E759D"/>
    <w:rsid w:val="005E7AC7"/>
    <w:rsid w:val="005F0295"/>
    <w:rsid w:val="005F2011"/>
    <w:rsid w:val="005F4D8E"/>
    <w:rsid w:val="005F4F59"/>
    <w:rsid w:val="005F7856"/>
    <w:rsid w:val="006018F2"/>
    <w:rsid w:val="006045A6"/>
    <w:rsid w:val="00607065"/>
    <w:rsid w:val="006072A7"/>
    <w:rsid w:val="0061058D"/>
    <w:rsid w:val="00614D28"/>
    <w:rsid w:val="00617BA8"/>
    <w:rsid w:val="00620DAB"/>
    <w:rsid w:val="00621FD7"/>
    <w:rsid w:val="006241B0"/>
    <w:rsid w:val="00624C9A"/>
    <w:rsid w:val="00626F10"/>
    <w:rsid w:val="006300F6"/>
    <w:rsid w:val="0063223F"/>
    <w:rsid w:val="00634CB1"/>
    <w:rsid w:val="00641225"/>
    <w:rsid w:val="00641876"/>
    <w:rsid w:val="00641D0B"/>
    <w:rsid w:val="0064254E"/>
    <w:rsid w:val="006431AD"/>
    <w:rsid w:val="006454A2"/>
    <w:rsid w:val="00651B46"/>
    <w:rsid w:val="006520B4"/>
    <w:rsid w:val="00652252"/>
    <w:rsid w:val="00652FB1"/>
    <w:rsid w:val="0065677E"/>
    <w:rsid w:val="00656BF5"/>
    <w:rsid w:val="0066074A"/>
    <w:rsid w:val="00660937"/>
    <w:rsid w:val="00661A57"/>
    <w:rsid w:val="00662C21"/>
    <w:rsid w:val="00666E0F"/>
    <w:rsid w:val="0066721D"/>
    <w:rsid w:val="00677FFE"/>
    <w:rsid w:val="0068175E"/>
    <w:rsid w:val="0068488D"/>
    <w:rsid w:val="00684897"/>
    <w:rsid w:val="00685FD2"/>
    <w:rsid w:val="00691293"/>
    <w:rsid w:val="006943F1"/>
    <w:rsid w:val="00694A2F"/>
    <w:rsid w:val="00694D24"/>
    <w:rsid w:val="00695164"/>
    <w:rsid w:val="00696F1D"/>
    <w:rsid w:val="00697E26"/>
    <w:rsid w:val="006A07FF"/>
    <w:rsid w:val="006A2385"/>
    <w:rsid w:val="006A275A"/>
    <w:rsid w:val="006A496B"/>
    <w:rsid w:val="006A5043"/>
    <w:rsid w:val="006A7D0D"/>
    <w:rsid w:val="006B01A7"/>
    <w:rsid w:val="006B5F57"/>
    <w:rsid w:val="006C2FDB"/>
    <w:rsid w:val="006C52AA"/>
    <w:rsid w:val="006C5E03"/>
    <w:rsid w:val="006C6ABE"/>
    <w:rsid w:val="006C71C3"/>
    <w:rsid w:val="006D00F0"/>
    <w:rsid w:val="006D10E6"/>
    <w:rsid w:val="006D1FCE"/>
    <w:rsid w:val="006D347C"/>
    <w:rsid w:val="006D4017"/>
    <w:rsid w:val="006D47E3"/>
    <w:rsid w:val="006D5E35"/>
    <w:rsid w:val="006E0840"/>
    <w:rsid w:val="006E13B8"/>
    <w:rsid w:val="006E5A6D"/>
    <w:rsid w:val="006F0310"/>
    <w:rsid w:val="006F187E"/>
    <w:rsid w:val="006F2011"/>
    <w:rsid w:val="006F44C8"/>
    <w:rsid w:val="00701794"/>
    <w:rsid w:val="00701EEB"/>
    <w:rsid w:val="00702729"/>
    <w:rsid w:val="007027A5"/>
    <w:rsid w:val="0070457F"/>
    <w:rsid w:val="00705D86"/>
    <w:rsid w:val="00706CE6"/>
    <w:rsid w:val="00706FA5"/>
    <w:rsid w:val="00706FDE"/>
    <w:rsid w:val="00710BAF"/>
    <w:rsid w:val="00716BD1"/>
    <w:rsid w:val="00717651"/>
    <w:rsid w:val="00717D9F"/>
    <w:rsid w:val="00720731"/>
    <w:rsid w:val="00722A8A"/>
    <w:rsid w:val="00726368"/>
    <w:rsid w:val="00726E49"/>
    <w:rsid w:val="00730BCA"/>
    <w:rsid w:val="00733A4A"/>
    <w:rsid w:val="00745D85"/>
    <w:rsid w:val="0074647D"/>
    <w:rsid w:val="007507C4"/>
    <w:rsid w:val="00750945"/>
    <w:rsid w:val="00760396"/>
    <w:rsid w:val="007627A1"/>
    <w:rsid w:val="0076674F"/>
    <w:rsid w:val="00781574"/>
    <w:rsid w:val="007816D8"/>
    <w:rsid w:val="0078343F"/>
    <w:rsid w:val="00783897"/>
    <w:rsid w:val="00783DEB"/>
    <w:rsid w:val="007841FB"/>
    <w:rsid w:val="00784B95"/>
    <w:rsid w:val="007901D6"/>
    <w:rsid w:val="007902A4"/>
    <w:rsid w:val="0079122F"/>
    <w:rsid w:val="00791D8A"/>
    <w:rsid w:val="00793EE8"/>
    <w:rsid w:val="00797B5C"/>
    <w:rsid w:val="00797E92"/>
    <w:rsid w:val="007A0B70"/>
    <w:rsid w:val="007A1C2F"/>
    <w:rsid w:val="007A29B4"/>
    <w:rsid w:val="007A3E38"/>
    <w:rsid w:val="007A4A27"/>
    <w:rsid w:val="007A588C"/>
    <w:rsid w:val="007A6118"/>
    <w:rsid w:val="007A7217"/>
    <w:rsid w:val="007B3B72"/>
    <w:rsid w:val="007B750F"/>
    <w:rsid w:val="007C03CB"/>
    <w:rsid w:val="007C0B40"/>
    <w:rsid w:val="007C0E51"/>
    <w:rsid w:val="007C1AE0"/>
    <w:rsid w:val="007C3B94"/>
    <w:rsid w:val="007C4354"/>
    <w:rsid w:val="007C50DC"/>
    <w:rsid w:val="007C76B6"/>
    <w:rsid w:val="007D0C10"/>
    <w:rsid w:val="007D5F19"/>
    <w:rsid w:val="007D6318"/>
    <w:rsid w:val="007E4047"/>
    <w:rsid w:val="007E5552"/>
    <w:rsid w:val="007E5D5A"/>
    <w:rsid w:val="007F07BC"/>
    <w:rsid w:val="007F1005"/>
    <w:rsid w:val="007F7642"/>
    <w:rsid w:val="007F7F2E"/>
    <w:rsid w:val="0080005F"/>
    <w:rsid w:val="00800D0C"/>
    <w:rsid w:val="00801890"/>
    <w:rsid w:val="00803A45"/>
    <w:rsid w:val="00811B22"/>
    <w:rsid w:val="008125BA"/>
    <w:rsid w:val="00812D32"/>
    <w:rsid w:val="00813A9D"/>
    <w:rsid w:val="00813DEF"/>
    <w:rsid w:val="00832B6C"/>
    <w:rsid w:val="00834EBE"/>
    <w:rsid w:val="00836CFE"/>
    <w:rsid w:val="0085056F"/>
    <w:rsid w:val="00852C7E"/>
    <w:rsid w:val="00854A1A"/>
    <w:rsid w:val="00855067"/>
    <w:rsid w:val="0085797E"/>
    <w:rsid w:val="00865C94"/>
    <w:rsid w:val="00866D92"/>
    <w:rsid w:val="008710CB"/>
    <w:rsid w:val="0087127D"/>
    <w:rsid w:val="00872206"/>
    <w:rsid w:val="00873D41"/>
    <w:rsid w:val="0087423D"/>
    <w:rsid w:val="00880797"/>
    <w:rsid w:val="00881786"/>
    <w:rsid w:val="00881992"/>
    <w:rsid w:val="00883E0B"/>
    <w:rsid w:val="008848EC"/>
    <w:rsid w:val="0088635E"/>
    <w:rsid w:val="008866CB"/>
    <w:rsid w:val="00893A6A"/>
    <w:rsid w:val="00896C8C"/>
    <w:rsid w:val="008A2107"/>
    <w:rsid w:val="008A3D65"/>
    <w:rsid w:val="008A5D8D"/>
    <w:rsid w:val="008A6451"/>
    <w:rsid w:val="008A6CAA"/>
    <w:rsid w:val="008B0270"/>
    <w:rsid w:val="008B143D"/>
    <w:rsid w:val="008B1614"/>
    <w:rsid w:val="008C19CD"/>
    <w:rsid w:val="008C3597"/>
    <w:rsid w:val="008C6F27"/>
    <w:rsid w:val="008C78C8"/>
    <w:rsid w:val="008D0A41"/>
    <w:rsid w:val="008D4687"/>
    <w:rsid w:val="008D4D22"/>
    <w:rsid w:val="008D58C6"/>
    <w:rsid w:val="008D72D2"/>
    <w:rsid w:val="008E2240"/>
    <w:rsid w:val="008E3FC3"/>
    <w:rsid w:val="008E5711"/>
    <w:rsid w:val="008F0533"/>
    <w:rsid w:val="009003EE"/>
    <w:rsid w:val="00903C48"/>
    <w:rsid w:val="009078E7"/>
    <w:rsid w:val="00910236"/>
    <w:rsid w:val="00913B60"/>
    <w:rsid w:val="00914A80"/>
    <w:rsid w:val="00922072"/>
    <w:rsid w:val="009236A2"/>
    <w:rsid w:val="00925ACA"/>
    <w:rsid w:val="0092606F"/>
    <w:rsid w:val="00926FAC"/>
    <w:rsid w:val="00932E8C"/>
    <w:rsid w:val="0093459F"/>
    <w:rsid w:val="0093646C"/>
    <w:rsid w:val="00941AE1"/>
    <w:rsid w:val="009448F5"/>
    <w:rsid w:val="00946082"/>
    <w:rsid w:val="009526F0"/>
    <w:rsid w:val="00953838"/>
    <w:rsid w:val="00954A2A"/>
    <w:rsid w:val="00954A80"/>
    <w:rsid w:val="00954D16"/>
    <w:rsid w:val="00954E0D"/>
    <w:rsid w:val="009600A1"/>
    <w:rsid w:val="00967E55"/>
    <w:rsid w:val="00971075"/>
    <w:rsid w:val="00971B2F"/>
    <w:rsid w:val="009732B9"/>
    <w:rsid w:val="009742B1"/>
    <w:rsid w:val="00974EE9"/>
    <w:rsid w:val="00985803"/>
    <w:rsid w:val="00987749"/>
    <w:rsid w:val="009903D2"/>
    <w:rsid w:val="00997657"/>
    <w:rsid w:val="00997A2B"/>
    <w:rsid w:val="009A1C3E"/>
    <w:rsid w:val="009A3D3B"/>
    <w:rsid w:val="009A4F26"/>
    <w:rsid w:val="009B062A"/>
    <w:rsid w:val="009B205B"/>
    <w:rsid w:val="009B540E"/>
    <w:rsid w:val="009B7AB6"/>
    <w:rsid w:val="009C0FCF"/>
    <w:rsid w:val="009C222D"/>
    <w:rsid w:val="009C5D21"/>
    <w:rsid w:val="009C73E6"/>
    <w:rsid w:val="009C7D04"/>
    <w:rsid w:val="009C7E90"/>
    <w:rsid w:val="009D06C1"/>
    <w:rsid w:val="009D1686"/>
    <w:rsid w:val="009D27E5"/>
    <w:rsid w:val="009D772F"/>
    <w:rsid w:val="009E32DB"/>
    <w:rsid w:val="009E56CB"/>
    <w:rsid w:val="009E7902"/>
    <w:rsid w:val="009F1FEE"/>
    <w:rsid w:val="009F23B6"/>
    <w:rsid w:val="009F3E65"/>
    <w:rsid w:val="009F5AB0"/>
    <w:rsid w:val="009F61C6"/>
    <w:rsid w:val="009F657D"/>
    <w:rsid w:val="009F7835"/>
    <w:rsid w:val="00A0785B"/>
    <w:rsid w:val="00A11AAD"/>
    <w:rsid w:val="00A1360C"/>
    <w:rsid w:val="00A14038"/>
    <w:rsid w:val="00A203D9"/>
    <w:rsid w:val="00A23927"/>
    <w:rsid w:val="00A25466"/>
    <w:rsid w:val="00A25CD3"/>
    <w:rsid w:val="00A27654"/>
    <w:rsid w:val="00A278BA"/>
    <w:rsid w:val="00A376E7"/>
    <w:rsid w:val="00A40724"/>
    <w:rsid w:val="00A4249C"/>
    <w:rsid w:val="00A5281D"/>
    <w:rsid w:val="00A52B3D"/>
    <w:rsid w:val="00A55526"/>
    <w:rsid w:val="00A60D0A"/>
    <w:rsid w:val="00A63E18"/>
    <w:rsid w:val="00A72D5A"/>
    <w:rsid w:val="00A732AA"/>
    <w:rsid w:val="00A739B5"/>
    <w:rsid w:val="00A75A34"/>
    <w:rsid w:val="00A77209"/>
    <w:rsid w:val="00A8153D"/>
    <w:rsid w:val="00A831E4"/>
    <w:rsid w:val="00A867C5"/>
    <w:rsid w:val="00A86D06"/>
    <w:rsid w:val="00A922D3"/>
    <w:rsid w:val="00A92B08"/>
    <w:rsid w:val="00A92C6A"/>
    <w:rsid w:val="00A93B73"/>
    <w:rsid w:val="00A94759"/>
    <w:rsid w:val="00A94E88"/>
    <w:rsid w:val="00A95B3B"/>
    <w:rsid w:val="00AA38C2"/>
    <w:rsid w:val="00AA4D0F"/>
    <w:rsid w:val="00AB63AD"/>
    <w:rsid w:val="00AB7608"/>
    <w:rsid w:val="00AC08A9"/>
    <w:rsid w:val="00AC1046"/>
    <w:rsid w:val="00AC3715"/>
    <w:rsid w:val="00AC37F5"/>
    <w:rsid w:val="00AC3969"/>
    <w:rsid w:val="00AC3C06"/>
    <w:rsid w:val="00AC3EF9"/>
    <w:rsid w:val="00AC6CF7"/>
    <w:rsid w:val="00AC7F77"/>
    <w:rsid w:val="00AD3DA8"/>
    <w:rsid w:val="00AD4E78"/>
    <w:rsid w:val="00AD62DB"/>
    <w:rsid w:val="00AD7192"/>
    <w:rsid w:val="00AE1295"/>
    <w:rsid w:val="00AE22D1"/>
    <w:rsid w:val="00AE5219"/>
    <w:rsid w:val="00AE5DF2"/>
    <w:rsid w:val="00AE6315"/>
    <w:rsid w:val="00AE7818"/>
    <w:rsid w:val="00AE7F2B"/>
    <w:rsid w:val="00AF5AFB"/>
    <w:rsid w:val="00AF630D"/>
    <w:rsid w:val="00B001F8"/>
    <w:rsid w:val="00B016BA"/>
    <w:rsid w:val="00B01DA7"/>
    <w:rsid w:val="00B06EC1"/>
    <w:rsid w:val="00B1236F"/>
    <w:rsid w:val="00B12429"/>
    <w:rsid w:val="00B12558"/>
    <w:rsid w:val="00B130AF"/>
    <w:rsid w:val="00B16E08"/>
    <w:rsid w:val="00B17375"/>
    <w:rsid w:val="00B20A67"/>
    <w:rsid w:val="00B30A64"/>
    <w:rsid w:val="00B3447A"/>
    <w:rsid w:val="00B37C64"/>
    <w:rsid w:val="00B40996"/>
    <w:rsid w:val="00B42103"/>
    <w:rsid w:val="00B45D69"/>
    <w:rsid w:val="00B45FE5"/>
    <w:rsid w:val="00B46920"/>
    <w:rsid w:val="00B50C57"/>
    <w:rsid w:val="00B5266C"/>
    <w:rsid w:val="00B53B2C"/>
    <w:rsid w:val="00B53E36"/>
    <w:rsid w:val="00B55446"/>
    <w:rsid w:val="00B573F5"/>
    <w:rsid w:val="00B666E2"/>
    <w:rsid w:val="00B720DA"/>
    <w:rsid w:val="00B73E99"/>
    <w:rsid w:val="00B76291"/>
    <w:rsid w:val="00B81389"/>
    <w:rsid w:val="00B83FF9"/>
    <w:rsid w:val="00B844AA"/>
    <w:rsid w:val="00B86009"/>
    <w:rsid w:val="00B86278"/>
    <w:rsid w:val="00B87154"/>
    <w:rsid w:val="00B91222"/>
    <w:rsid w:val="00B915D2"/>
    <w:rsid w:val="00B93226"/>
    <w:rsid w:val="00B936C4"/>
    <w:rsid w:val="00B94CF8"/>
    <w:rsid w:val="00B94E78"/>
    <w:rsid w:val="00B95493"/>
    <w:rsid w:val="00B959B1"/>
    <w:rsid w:val="00B959C2"/>
    <w:rsid w:val="00B96A5C"/>
    <w:rsid w:val="00BA4032"/>
    <w:rsid w:val="00BA5544"/>
    <w:rsid w:val="00BA6116"/>
    <w:rsid w:val="00BA7B3D"/>
    <w:rsid w:val="00BB1474"/>
    <w:rsid w:val="00BB56DB"/>
    <w:rsid w:val="00BB7186"/>
    <w:rsid w:val="00BC208E"/>
    <w:rsid w:val="00BC3F53"/>
    <w:rsid w:val="00BC69AD"/>
    <w:rsid w:val="00BD3746"/>
    <w:rsid w:val="00BD7ECB"/>
    <w:rsid w:val="00BD7FC9"/>
    <w:rsid w:val="00BE2C65"/>
    <w:rsid w:val="00BE3380"/>
    <w:rsid w:val="00BE3EEA"/>
    <w:rsid w:val="00BE622E"/>
    <w:rsid w:val="00BE6EF9"/>
    <w:rsid w:val="00BF0589"/>
    <w:rsid w:val="00BF09F9"/>
    <w:rsid w:val="00BF12A2"/>
    <w:rsid w:val="00BF18F5"/>
    <w:rsid w:val="00C023B9"/>
    <w:rsid w:val="00C03869"/>
    <w:rsid w:val="00C109F8"/>
    <w:rsid w:val="00C12268"/>
    <w:rsid w:val="00C124D2"/>
    <w:rsid w:val="00C12FD2"/>
    <w:rsid w:val="00C13512"/>
    <w:rsid w:val="00C14DEF"/>
    <w:rsid w:val="00C25AFC"/>
    <w:rsid w:val="00C32B25"/>
    <w:rsid w:val="00C334FA"/>
    <w:rsid w:val="00C37D19"/>
    <w:rsid w:val="00C41EA0"/>
    <w:rsid w:val="00C437EA"/>
    <w:rsid w:val="00C462CC"/>
    <w:rsid w:val="00C46F32"/>
    <w:rsid w:val="00C475D3"/>
    <w:rsid w:val="00C502BC"/>
    <w:rsid w:val="00C51712"/>
    <w:rsid w:val="00C51E12"/>
    <w:rsid w:val="00C658B3"/>
    <w:rsid w:val="00C65BA9"/>
    <w:rsid w:val="00C66525"/>
    <w:rsid w:val="00C66C91"/>
    <w:rsid w:val="00C707FB"/>
    <w:rsid w:val="00C73818"/>
    <w:rsid w:val="00C754CD"/>
    <w:rsid w:val="00C7677A"/>
    <w:rsid w:val="00C77592"/>
    <w:rsid w:val="00C83EF3"/>
    <w:rsid w:val="00C83F01"/>
    <w:rsid w:val="00C8565E"/>
    <w:rsid w:val="00C91E10"/>
    <w:rsid w:val="00C92F1E"/>
    <w:rsid w:val="00C93373"/>
    <w:rsid w:val="00C96003"/>
    <w:rsid w:val="00C9723D"/>
    <w:rsid w:val="00CA1F9D"/>
    <w:rsid w:val="00CA51D1"/>
    <w:rsid w:val="00CA764B"/>
    <w:rsid w:val="00CA7732"/>
    <w:rsid w:val="00CB01AD"/>
    <w:rsid w:val="00CB0B27"/>
    <w:rsid w:val="00CB4F79"/>
    <w:rsid w:val="00CB727C"/>
    <w:rsid w:val="00CB7C6C"/>
    <w:rsid w:val="00CC032A"/>
    <w:rsid w:val="00CC4041"/>
    <w:rsid w:val="00CC4B2E"/>
    <w:rsid w:val="00CD2F36"/>
    <w:rsid w:val="00CD5A05"/>
    <w:rsid w:val="00CD74D8"/>
    <w:rsid w:val="00CE00DA"/>
    <w:rsid w:val="00CE2885"/>
    <w:rsid w:val="00CE368F"/>
    <w:rsid w:val="00CF17D9"/>
    <w:rsid w:val="00CF6A41"/>
    <w:rsid w:val="00CF7862"/>
    <w:rsid w:val="00D01396"/>
    <w:rsid w:val="00D02127"/>
    <w:rsid w:val="00D02D74"/>
    <w:rsid w:val="00D06EC3"/>
    <w:rsid w:val="00D07C51"/>
    <w:rsid w:val="00D07EAC"/>
    <w:rsid w:val="00D16585"/>
    <w:rsid w:val="00D2089F"/>
    <w:rsid w:val="00D21D9D"/>
    <w:rsid w:val="00D229FB"/>
    <w:rsid w:val="00D247EE"/>
    <w:rsid w:val="00D348AA"/>
    <w:rsid w:val="00D34FB3"/>
    <w:rsid w:val="00D4000F"/>
    <w:rsid w:val="00D44DEC"/>
    <w:rsid w:val="00D44F60"/>
    <w:rsid w:val="00D455F7"/>
    <w:rsid w:val="00D50981"/>
    <w:rsid w:val="00D51206"/>
    <w:rsid w:val="00D56C5D"/>
    <w:rsid w:val="00D600D8"/>
    <w:rsid w:val="00D625AC"/>
    <w:rsid w:val="00D64605"/>
    <w:rsid w:val="00D669EB"/>
    <w:rsid w:val="00D675CB"/>
    <w:rsid w:val="00D7189E"/>
    <w:rsid w:val="00D76185"/>
    <w:rsid w:val="00D7643C"/>
    <w:rsid w:val="00D811D2"/>
    <w:rsid w:val="00D82655"/>
    <w:rsid w:val="00D829A7"/>
    <w:rsid w:val="00D82ADD"/>
    <w:rsid w:val="00D83601"/>
    <w:rsid w:val="00D83E5E"/>
    <w:rsid w:val="00D8410C"/>
    <w:rsid w:val="00D86196"/>
    <w:rsid w:val="00D86B10"/>
    <w:rsid w:val="00D93027"/>
    <w:rsid w:val="00D931C4"/>
    <w:rsid w:val="00D9689F"/>
    <w:rsid w:val="00DA1AB3"/>
    <w:rsid w:val="00DA1F45"/>
    <w:rsid w:val="00DA2426"/>
    <w:rsid w:val="00DA6EE8"/>
    <w:rsid w:val="00DB47AE"/>
    <w:rsid w:val="00DB4BA3"/>
    <w:rsid w:val="00DB688D"/>
    <w:rsid w:val="00DB6EF3"/>
    <w:rsid w:val="00DB7A6D"/>
    <w:rsid w:val="00DC0BAF"/>
    <w:rsid w:val="00DC15EF"/>
    <w:rsid w:val="00DC2695"/>
    <w:rsid w:val="00DC3821"/>
    <w:rsid w:val="00DC4E97"/>
    <w:rsid w:val="00DC5727"/>
    <w:rsid w:val="00DC6960"/>
    <w:rsid w:val="00DC7008"/>
    <w:rsid w:val="00DD72CD"/>
    <w:rsid w:val="00DD7F73"/>
    <w:rsid w:val="00DE0F50"/>
    <w:rsid w:val="00DE1AF4"/>
    <w:rsid w:val="00DE1B6C"/>
    <w:rsid w:val="00DE34B1"/>
    <w:rsid w:val="00DE50FD"/>
    <w:rsid w:val="00DE6301"/>
    <w:rsid w:val="00DF08DE"/>
    <w:rsid w:val="00DF42FD"/>
    <w:rsid w:val="00DF5A38"/>
    <w:rsid w:val="00DF6968"/>
    <w:rsid w:val="00E01274"/>
    <w:rsid w:val="00E02731"/>
    <w:rsid w:val="00E06050"/>
    <w:rsid w:val="00E117DA"/>
    <w:rsid w:val="00E11A44"/>
    <w:rsid w:val="00E20AC8"/>
    <w:rsid w:val="00E2155D"/>
    <w:rsid w:val="00E215FC"/>
    <w:rsid w:val="00E23502"/>
    <w:rsid w:val="00E24EC3"/>
    <w:rsid w:val="00E26CFC"/>
    <w:rsid w:val="00E32C7F"/>
    <w:rsid w:val="00E37B9B"/>
    <w:rsid w:val="00E43CE4"/>
    <w:rsid w:val="00E50B13"/>
    <w:rsid w:val="00E545DF"/>
    <w:rsid w:val="00E5477B"/>
    <w:rsid w:val="00E55B96"/>
    <w:rsid w:val="00E560DB"/>
    <w:rsid w:val="00E579FA"/>
    <w:rsid w:val="00E57DE0"/>
    <w:rsid w:val="00E61137"/>
    <w:rsid w:val="00E628C9"/>
    <w:rsid w:val="00E67610"/>
    <w:rsid w:val="00E7156D"/>
    <w:rsid w:val="00E73175"/>
    <w:rsid w:val="00E757E0"/>
    <w:rsid w:val="00E84911"/>
    <w:rsid w:val="00E84BCD"/>
    <w:rsid w:val="00E85759"/>
    <w:rsid w:val="00E86869"/>
    <w:rsid w:val="00E8686A"/>
    <w:rsid w:val="00E871B0"/>
    <w:rsid w:val="00E92021"/>
    <w:rsid w:val="00E962E7"/>
    <w:rsid w:val="00EA62DA"/>
    <w:rsid w:val="00EA7FF3"/>
    <w:rsid w:val="00EB369B"/>
    <w:rsid w:val="00EB43C2"/>
    <w:rsid w:val="00EC1C63"/>
    <w:rsid w:val="00EC61E5"/>
    <w:rsid w:val="00EC7D20"/>
    <w:rsid w:val="00ED23E1"/>
    <w:rsid w:val="00EE01FB"/>
    <w:rsid w:val="00EE0B58"/>
    <w:rsid w:val="00EE1EE5"/>
    <w:rsid w:val="00EE3B7B"/>
    <w:rsid w:val="00EE7A60"/>
    <w:rsid w:val="00EF1A9C"/>
    <w:rsid w:val="00EF463A"/>
    <w:rsid w:val="00EF4A19"/>
    <w:rsid w:val="00EF5400"/>
    <w:rsid w:val="00EF5714"/>
    <w:rsid w:val="00F00CF0"/>
    <w:rsid w:val="00F0225C"/>
    <w:rsid w:val="00F024B2"/>
    <w:rsid w:val="00F03228"/>
    <w:rsid w:val="00F04043"/>
    <w:rsid w:val="00F05922"/>
    <w:rsid w:val="00F06D0C"/>
    <w:rsid w:val="00F123DD"/>
    <w:rsid w:val="00F13B1E"/>
    <w:rsid w:val="00F16496"/>
    <w:rsid w:val="00F204FC"/>
    <w:rsid w:val="00F22A6D"/>
    <w:rsid w:val="00F23735"/>
    <w:rsid w:val="00F23B62"/>
    <w:rsid w:val="00F240DE"/>
    <w:rsid w:val="00F26D76"/>
    <w:rsid w:val="00F26DDE"/>
    <w:rsid w:val="00F27898"/>
    <w:rsid w:val="00F3066F"/>
    <w:rsid w:val="00F3109C"/>
    <w:rsid w:val="00F31A05"/>
    <w:rsid w:val="00F35F9D"/>
    <w:rsid w:val="00F374A5"/>
    <w:rsid w:val="00F3797E"/>
    <w:rsid w:val="00F37AB1"/>
    <w:rsid w:val="00F41300"/>
    <w:rsid w:val="00F42296"/>
    <w:rsid w:val="00F440B9"/>
    <w:rsid w:val="00F44AE8"/>
    <w:rsid w:val="00F44DEC"/>
    <w:rsid w:val="00F46DCB"/>
    <w:rsid w:val="00F47A09"/>
    <w:rsid w:val="00F51365"/>
    <w:rsid w:val="00F5223C"/>
    <w:rsid w:val="00F55222"/>
    <w:rsid w:val="00F63864"/>
    <w:rsid w:val="00F66247"/>
    <w:rsid w:val="00F71944"/>
    <w:rsid w:val="00F7199B"/>
    <w:rsid w:val="00F758F5"/>
    <w:rsid w:val="00F77151"/>
    <w:rsid w:val="00F952A0"/>
    <w:rsid w:val="00FA0D00"/>
    <w:rsid w:val="00FA3F7C"/>
    <w:rsid w:val="00FA44AF"/>
    <w:rsid w:val="00FA75D8"/>
    <w:rsid w:val="00FA7953"/>
    <w:rsid w:val="00FB10C5"/>
    <w:rsid w:val="00FB2812"/>
    <w:rsid w:val="00FB48B8"/>
    <w:rsid w:val="00FB4C05"/>
    <w:rsid w:val="00FB5D8E"/>
    <w:rsid w:val="00FB701E"/>
    <w:rsid w:val="00FB7DE1"/>
    <w:rsid w:val="00FC3125"/>
    <w:rsid w:val="00FC4B67"/>
    <w:rsid w:val="00FD2439"/>
    <w:rsid w:val="00FD2E7E"/>
    <w:rsid w:val="00FD42D9"/>
    <w:rsid w:val="00FD5252"/>
    <w:rsid w:val="00FD693A"/>
    <w:rsid w:val="00FD6AEB"/>
    <w:rsid w:val="00FD6CBB"/>
    <w:rsid w:val="00FE07E0"/>
    <w:rsid w:val="00FE1402"/>
    <w:rsid w:val="00FE17CF"/>
    <w:rsid w:val="00FE2EF8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64C0"/>
  <w15:chartTrackingRefBased/>
  <w15:docId w15:val="{3700DA07-C303-4CF4-B5AF-6D9B1B5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1F764-45FC-4EB4-8182-7543C556ED15}"/>
</file>

<file path=customXml/itemProps2.xml><?xml version="1.0" encoding="utf-8"?>
<ds:datastoreItem xmlns:ds="http://schemas.openxmlformats.org/officeDocument/2006/customXml" ds:itemID="{5DF855D0-F96F-491F-90B6-E18760FD8910}"/>
</file>

<file path=customXml/itemProps3.xml><?xml version="1.0" encoding="utf-8"?>
<ds:datastoreItem xmlns:ds="http://schemas.openxmlformats.org/officeDocument/2006/customXml" ds:itemID="{F49C1B3F-ED9E-447A-AE4B-581437005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2524</Words>
  <Characters>17417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Bánfai</dc:creator>
  <cp:keywords/>
  <dc:description/>
  <cp:lastModifiedBy>Balázs dr. Radnai</cp:lastModifiedBy>
  <cp:revision>2</cp:revision>
  <dcterms:created xsi:type="dcterms:W3CDTF">2019-10-28T07:43:00Z</dcterms:created>
  <dcterms:modified xsi:type="dcterms:W3CDTF">2019-10-28T07:43:00Z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