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0043B5" w14:paraId="5B5EC66B" w14:textId="77777777" w:rsidTr="62BAFCC4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7B19D221" w:rsidR="00DE2351" w:rsidRPr="00DE2351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</w:t>
            </w:r>
            <w:r w:rsidR="00D0236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Szabadon választható tantárgy I. (Mentőápolói alapismeretek)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7F36DC95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reditértéke:</w:t>
            </w:r>
            <w:r w:rsidR="00D0236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2</w:t>
            </w:r>
          </w:p>
        </w:tc>
      </w:tr>
      <w:tr w:rsidR="00DE2351" w:rsidRPr="000043B5" w14:paraId="3272921F" w14:textId="77777777" w:rsidTr="62BAFCC4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kötelező 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/ </w:t>
            </w:r>
            <w:r w:rsidRPr="00D02361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választható</w:t>
            </w:r>
          </w:p>
        </w:tc>
      </w:tr>
      <w:tr w:rsidR="00DE2351" w:rsidRPr="000043B5" w14:paraId="259D834E" w14:textId="77777777" w:rsidTr="62BAFCC4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E92B9AA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……..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62BAFCC4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3B4D758E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ea. / 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gyak.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  <w:r w:rsidR="00D02361"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28</w:t>
            </w:r>
          </w:p>
          <w:p w14:paraId="24362B8B" w14:textId="35E57E4A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-</w:t>
            </w:r>
            <w:r w:rsidR="00D0236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="00D02361"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8</w:t>
            </w:r>
            <w:r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előadás nappali munkarend,</w:t>
            </w:r>
            <w:r w:rsidR="00D0236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="00D02361"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. óra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előadás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 munkarend az adott félévben,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</w:t>
            </w:r>
          </w:p>
          <w:p w14:paraId="4D313402" w14:textId="67600FEC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D02361"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20</w:t>
            </w:r>
            <w:r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gyakorlat nappali munkarend, </w:t>
            </w:r>
            <w:r w:rsidR="00D02361"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10</w:t>
            </w:r>
            <w:r w:rsidRPr="00D0236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gyakorlat levelező munkarend az adott félévben.</w:t>
            </w:r>
          </w:p>
          <w:p w14:paraId="1FD4F45B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</w:t>
            </w:r>
            <w:r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-</w:t>
            </w:r>
          </w:p>
          <w:p w14:paraId="47AF09D2" w14:textId="5DAE0881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D0236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esetismertetés, szimuláció, </w:t>
            </w:r>
            <w:r w:rsidR="007908CD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tanulmányi kirándulás</w:t>
            </w:r>
          </w:p>
        </w:tc>
      </w:tr>
      <w:tr w:rsidR="00DE2351" w:rsidRPr="000043B5" w14:paraId="7DF1D2D2" w14:textId="77777777" w:rsidTr="62BAFCC4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koll. / </w:t>
            </w:r>
            <w:r w:rsidRPr="004C1115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gyj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kollokvium</w:t>
            </w:r>
          </w:p>
          <w:p w14:paraId="42C796D2" w14:textId="269F8631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  <w:r w:rsidR="007908CD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blended megközelítés alapú</w:t>
            </w:r>
          </w:p>
        </w:tc>
      </w:tr>
      <w:tr w:rsidR="00DE2351" w:rsidRPr="000043B5" w14:paraId="2EDF3800" w14:textId="77777777" w:rsidTr="62BAFCC4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341C4FF6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7908CD" w:rsidRPr="007908CD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I.</w:t>
            </w:r>
          </w:p>
        </w:tc>
      </w:tr>
      <w:tr w:rsidR="00DE2351" w:rsidRPr="000043B5" w14:paraId="1779E898" w14:textId="77777777" w:rsidTr="62BAFCC4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-</w:t>
            </w:r>
          </w:p>
          <w:p w14:paraId="35479DB5" w14:textId="528E999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Párhuzamos feltétel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-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E2351" w:rsidRPr="000043B5" w14:paraId="46814628" w14:textId="77777777" w:rsidTr="62BAFCC4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DE2351" w:rsidRPr="000043B5" w14:paraId="3E6283B5" w14:textId="77777777" w:rsidTr="62BAFCC4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86B865" w14:textId="704F2CB6" w:rsidR="00DE2351" w:rsidRPr="000043B5" w:rsidRDefault="32144375" w:rsidP="32144375">
            <w:pPr>
              <w:spacing w:after="0"/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</w:pPr>
            <w:r w:rsidRPr="32144375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 tantárgy fő célja, hogy a képzésbe frissen bekerült hallgatók motiváltságát felkeltse és megtartsa a mentőtiszt szakirány kapcsán. A kurzus során betekintést nyernek a hallgatók az információgyűjtés módszereibe a helyszínen, az anamnézisfelvétel és kommunikáció a sürgősségi ellátásra szoruló betegekkel, valamint a sürgősségi ellátásra szoruló beteg mobilizálásába, pozicionálásába. Ezen módszerek segítségével a képzés következő szakaszaiba nyerhetnek betekintést, felsőbb éves tanórákra való látogatások (imitátori szerepvállalás), mentőállomás látogatás során. Az elméleti és gyakorlati órák során továbbá cél megalapozni a szakmai hozzáállásukat, valamint ismereteiket bővíteni a sürgősségi és mentőellátás sajátosságainak jellemzőivel.</w:t>
            </w:r>
          </w:p>
          <w:p w14:paraId="6CE8E9E9" w14:textId="0A44BA97" w:rsidR="00DE2351" w:rsidRPr="000043B5" w:rsidRDefault="00DE2351" w:rsidP="3214437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DE2351" w:rsidRPr="000043B5" w14:paraId="5CC590D6" w14:textId="77777777" w:rsidTr="62BAFCC4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DE2351" w:rsidRPr="000043B5" w14:paraId="70C44811" w14:textId="77777777" w:rsidTr="62BAFCC4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E2351" w:rsidRPr="000043B5" w14:paraId="6BCA4A90" w14:textId="77777777" w:rsidTr="62BAFCC4">
        <w:trPr>
          <w:trHeight w:val="43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358898AD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73BF" w14:textId="5AE9865C" w:rsidR="00DE2351" w:rsidRPr="000043B5" w:rsidRDefault="00024162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Az oxyológia, mint fogalom. A sürgősségi ellátórendszer Magyarországon. A mentés sajátosságai. Potenciális karrierlehetőségek mentőtisztek számára.</w:t>
            </w:r>
          </w:p>
        </w:tc>
      </w:tr>
      <w:tr w:rsidR="00DE2351" w:rsidRPr="000043B5" w14:paraId="78CC8F8C" w14:textId="77777777" w:rsidTr="62BAFCC4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036308B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2CECCED7" w:rsidR="00DE2351" w:rsidRPr="000043B5" w:rsidRDefault="00024162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Mentőápolói alapok, a mentés és eszközrendszereinek szintjei</w:t>
            </w:r>
            <w:r w:rsidR="008111F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DE2351" w:rsidRPr="000043B5" w14:paraId="07A3ED62" w14:textId="77777777" w:rsidTr="62BAFCC4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512CBC5B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360E780E" w:rsidR="00DE2351" w:rsidRPr="000043B5" w:rsidRDefault="00024162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légút</w:t>
            </w:r>
            <w:r w:rsidR="002035A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biztosítás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mentőápolói kompetenciába tartozó eszközrendszere</w:t>
            </w:r>
            <w:r w:rsidR="008111F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DE2351" w:rsidRPr="000043B5" w14:paraId="7800E398" w14:textId="77777777" w:rsidTr="62BAFCC4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69920C2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108990D8" w:rsidR="00DE2351" w:rsidRPr="000043B5" w:rsidRDefault="00024162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keringés</w:t>
            </w:r>
            <w:r w:rsidR="002035A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támogatás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mentőápolói kompetenciába tartozó eszközrendszere</w:t>
            </w:r>
            <w:r w:rsidR="008111F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DE2351" w:rsidRPr="000043B5" w14:paraId="2A9F19C1" w14:textId="77777777" w:rsidTr="62BAFCC4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0EA11001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697F4D74" w:rsidR="00DE2351" w:rsidRPr="000043B5" w:rsidRDefault="62BAFCC4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62BAFCC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Információgyűjtés a helyszínen, anamnézisfelvétel és kommunikáció a sürgősségi ellátásra szoruló beteggel. </w:t>
            </w:r>
          </w:p>
        </w:tc>
      </w:tr>
      <w:tr w:rsidR="00DE2351" w:rsidRPr="000043B5" w14:paraId="54380411" w14:textId="77777777" w:rsidTr="62BAFCC4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2CA10B49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6A7D" w14:textId="4733A14B" w:rsidR="00DE2351" w:rsidRPr="000043B5" w:rsidRDefault="62BAFCC4" w:rsidP="62BAFCC4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62BAFCC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sürgősségi ellátásra szoruló beteg mobilizálása, pozicionálása</w:t>
            </w:r>
          </w:p>
        </w:tc>
      </w:tr>
      <w:tr w:rsidR="00DE2351" w:rsidRPr="000043B5" w14:paraId="762C3C26" w14:textId="77777777" w:rsidTr="62BAFCC4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2C6B6971" w:rsidR="00DE2351" w:rsidRPr="000043B5" w:rsidRDefault="00024162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7</w:t>
            </w:r>
            <w:r w:rsidR="00DE2351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6186" w14:textId="00CB5CEB" w:rsidR="00DE2351" w:rsidRPr="000043B5" w:rsidRDefault="00024162" w:rsidP="00DE2351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Tanulmányi kirándulás keretében mentőállomás látogatás</w:t>
            </w:r>
          </w:p>
        </w:tc>
      </w:tr>
      <w:tr w:rsidR="00DE2351" w:rsidRPr="000043B5" w14:paraId="5270883C" w14:textId="77777777" w:rsidTr="62BAFCC4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DE2351" w:rsidRPr="000043B5" w:rsidRDefault="00DE2351" w:rsidP="00DE2351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E2351" w:rsidRPr="000043B5" w14:paraId="40D4DDB9" w14:textId="77777777" w:rsidTr="62BAFCC4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DE2351" w:rsidRPr="00DE2351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DE2351" w:rsidRPr="00DE2351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024162" w:rsidRPr="000043B5" w14:paraId="6D699DBA" w14:textId="77777777" w:rsidTr="62BAFCC4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024162" w:rsidRPr="000043B5" w:rsidRDefault="00024162" w:rsidP="00024162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3E88" w14:textId="6608F22E" w:rsidR="00024162" w:rsidRPr="000043B5" w:rsidRDefault="00024162" w:rsidP="00024162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Az oxyológia, mint fogalom. A sürgősségi ellátórendszer Magyarországon. A mentés sajátosságai. Potenciális karrierlehetőségek mentőtisztek számára. Mentőápolói alapok, a mentés és eszközrendszereinek szintjei</w:t>
            </w:r>
          </w:p>
        </w:tc>
      </w:tr>
      <w:tr w:rsidR="00024162" w:rsidRPr="000043B5" w14:paraId="1D1EEB99" w14:textId="77777777" w:rsidTr="62BAFCC4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024162" w:rsidRPr="000043B5" w:rsidRDefault="00024162" w:rsidP="00024162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E520" w14:textId="3BCB15D6" w:rsidR="00024162" w:rsidRPr="000043B5" w:rsidRDefault="00024162" w:rsidP="00024162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légút</w:t>
            </w:r>
            <w:r w:rsidR="002035A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biztosítás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mentőápolói kompetenciába tartozó eszközrendszere. A keringés</w:t>
            </w:r>
            <w:r w:rsidR="002035A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támogatás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mentőápolói kompetenciába tartozó eszközrendszere</w:t>
            </w:r>
            <w:r w:rsidR="008111F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8111FE" w:rsidRPr="000043B5" w14:paraId="272E013C" w14:textId="77777777" w:rsidTr="62BAFCC4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8111FE" w:rsidRPr="000043B5" w:rsidRDefault="008111FE" w:rsidP="008111FE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6BBD" w14:textId="36299A0C" w:rsidR="008111FE" w:rsidRPr="000043B5" w:rsidRDefault="62BAFCC4" w:rsidP="62BAFCC4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62BAFCC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Információgyűjtés a helyszínen, anamnézisfelvétel és kommunikáció a sürgősségi ellátásra szoruló beteggel. A sürgősségi ellátásra szoruló beteg mobilizálása, pozicionálása.</w:t>
            </w:r>
          </w:p>
        </w:tc>
      </w:tr>
      <w:tr w:rsidR="008111FE" w:rsidRPr="000043B5" w14:paraId="14D4BF0A" w14:textId="77777777" w:rsidTr="62BAFCC4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230E4" w14:textId="74C3E07D" w:rsidR="008111FE" w:rsidRPr="000043B5" w:rsidRDefault="008111FE" w:rsidP="008111FE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AC88" w14:textId="08FED14B" w:rsidR="008111FE" w:rsidRPr="000043B5" w:rsidRDefault="008111FE" w:rsidP="008111FE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Tanulmányi kirándulás keretében mentőállomás látogatás</w:t>
            </w:r>
          </w:p>
        </w:tc>
      </w:tr>
      <w:tr w:rsidR="008111FE" w:rsidRPr="000043B5" w14:paraId="7BBDF4F7" w14:textId="77777777" w:rsidTr="62BAFCC4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8111FE" w:rsidRPr="000043B5" w:rsidRDefault="008111FE" w:rsidP="008111FE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8111FE" w:rsidRPr="000043B5" w14:paraId="61F57441" w14:textId="77777777" w:rsidTr="62BAFCC4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B9CEB" w14:textId="77777777" w:rsidR="008111FE" w:rsidRPr="000043B5" w:rsidRDefault="008111FE" w:rsidP="008111FE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Kötelező:</w:t>
            </w:r>
          </w:p>
          <w:p w14:paraId="3E138605" w14:textId="24711DE9" w:rsidR="008111FE" w:rsidRDefault="008111FE" w:rsidP="008111FE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Debrődi G. (2012): </w:t>
            </w:r>
            <w:r w:rsidRPr="008111FE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magyarországi mentésügy története (1769-2012)</w:t>
            </w:r>
          </w:p>
          <w:p w14:paraId="2295338F" w14:textId="604DB1E4" w:rsidR="008111FE" w:rsidRDefault="003E6E6B" w:rsidP="008111FE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Frimmel M. (2020): </w:t>
            </w:r>
            <w:r w:rsidRPr="003E6E6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Sürgősségi esetek biztos kézben</w:t>
            </w:r>
          </w:p>
          <w:p w14:paraId="1FAE5BC9" w14:textId="77777777" w:rsidR="003E6E6B" w:rsidRPr="003E6E6B" w:rsidRDefault="003E6E6B" w:rsidP="008111FE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  <w:p w14:paraId="0E0947E2" w14:textId="77777777" w:rsidR="008111FE" w:rsidRPr="000043B5" w:rsidRDefault="008111FE" w:rsidP="008111FE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Ajánlott:</w:t>
            </w:r>
          </w:p>
          <w:p w14:paraId="6E9EECF5" w14:textId="24B1289D" w:rsidR="008111FE" w:rsidRPr="000043B5" w:rsidRDefault="003E6E6B" w:rsidP="003E6E6B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Kádár B. (2014): </w:t>
            </w:r>
            <w:r w:rsidRPr="003E6E6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Diagnosztikus és terápiás eljárások a prehospitális gyakorlatban</w:t>
            </w:r>
          </w:p>
        </w:tc>
      </w:tr>
      <w:tr w:rsidR="008111FE" w:rsidRPr="000043B5" w14:paraId="7B01CCD3" w14:textId="77777777" w:rsidTr="62BAFCC4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8111FE" w:rsidRPr="000043B5" w:rsidRDefault="008111FE" w:rsidP="008111FE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8111FE" w:rsidRPr="000043B5" w14:paraId="20FD1AD0" w14:textId="77777777" w:rsidTr="62BAFCC4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1BB05E" w14:textId="064006D4" w:rsidR="008111FE" w:rsidRDefault="008111FE" w:rsidP="008111FE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a)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tudása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  <w:p w14:paraId="3E2E64EA" w14:textId="67731A04" w:rsidR="008111FE" w:rsidRDefault="001A7A5A" w:rsidP="008111F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I</w:t>
            </w:r>
            <w:r w:rsidRPr="001A7A5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smeri a legfontosabb életmentési feladatokat, a leggyakrabban előforduló egészségkárosodások esetén szükséges teendőket a mindenkor hatályos ajánlásoknak megfelelően, az alapszintű életmentő beavatkozásokat (BLS) és eszközöket.</w:t>
            </w:r>
          </w:p>
          <w:p w14:paraId="14E2454B" w14:textId="32F3C21A" w:rsidR="008111FE" w:rsidRDefault="008111FE" w:rsidP="008111F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b) képességei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  <w:p w14:paraId="4099D91A" w14:textId="77777777" w:rsidR="001A7A5A" w:rsidRPr="001A7A5A" w:rsidRDefault="001A7A5A" w:rsidP="001A7A5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A7A5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Képes az egészséget károsító tényezőket felismerni, az élettani és kóros működések egymástól való elkülönítésére, kompetencia szintjének megfelelő lépéseket vagy javaslatot tenni a megoldásra. </w:t>
            </w:r>
          </w:p>
          <w:p w14:paraId="2128AA76" w14:textId="77777777" w:rsidR="001A7A5A" w:rsidRPr="001A7A5A" w:rsidRDefault="001A7A5A" w:rsidP="001A7A5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A7A5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Képes gyakorlati munkája során alkalmazni ismereteit a jellegzetes patológiai eltérések, elváltozások kapcsán. </w:t>
            </w:r>
          </w:p>
          <w:p w14:paraId="0DFB46BF" w14:textId="48A4FA1E" w:rsidR="008111FE" w:rsidRDefault="001A7A5A" w:rsidP="001A7A5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A7A5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Képes gyakorlati munkája során alkalmazni ismereteit a jellegzetes patológiai eltérések, elváltozások kapcsán.</w:t>
            </w:r>
          </w:p>
          <w:p w14:paraId="7C1C38AC" w14:textId="320513AF" w:rsidR="001A7A5A" w:rsidRPr="000043B5" w:rsidRDefault="001A7A5A" w:rsidP="001A7A5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A7A5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Képes alkalmazni azokat az eszköz nélküli és esetenként eszközös beavatkozásokat, melyek a hirtelen bekövetkezett egészségkárosodás esetén a beteg, sérült életét megmenthetik.</w:t>
            </w:r>
          </w:p>
          <w:p w14:paraId="7BD5B997" w14:textId="4C6A3B3B" w:rsidR="008111FE" w:rsidRDefault="008111FE" w:rsidP="008111F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attitűd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  <w:p w14:paraId="08386CED" w14:textId="158166CE" w:rsidR="001A7A5A" w:rsidRPr="001A7A5A" w:rsidRDefault="001A7A5A" w:rsidP="001A7A5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A7A5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Elkötelezett az emberi élet védelme iránt.</w:t>
            </w:r>
          </w:p>
          <w:p w14:paraId="77B77D3C" w14:textId="725DDA02" w:rsidR="001A7A5A" w:rsidRPr="001A7A5A" w:rsidRDefault="00BD746F" w:rsidP="001A7A5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BD74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Elkötelezett a minőségi szakmai munkavégzés mellett.</w:t>
            </w:r>
          </w:p>
          <w:p w14:paraId="22FB7637" w14:textId="554C6F64" w:rsidR="008111FE" w:rsidRPr="000043B5" w:rsidRDefault="001A7A5A" w:rsidP="001A7A5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A7A5A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Munkája során tiszteletben tartja az emberi méltóságot, valamint az alapvető emberi és betegjogokat.</w:t>
            </w:r>
          </w:p>
          <w:p w14:paraId="23F2EFE7" w14:textId="226F33D5" w:rsidR="008111FE" w:rsidRDefault="008111FE" w:rsidP="008111F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lastRenderedPageBreak/>
              <w:t xml:space="preserve">d) </w:t>
            </w:r>
            <w:r w:rsidRPr="000043B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autonómiája és felelőssége</w:t>
            </w:r>
            <w:r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  <w:p w14:paraId="1A4CC6CF" w14:textId="77777777" w:rsidR="008111FE" w:rsidRDefault="00BD746F" w:rsidP="008111F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BD74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Szakmai fejlődésének tudatos és felelős irányítója, hivatását felelősen, tudományos és gyakorlati megalapozottsággal képviseli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  <w:p w14:paraId="023406FF" w14:textId="18F463FE" w:rsidR="00BD746F" w:rsidRPr="000043B5" w:rsidRDefault="00BD746F" w:rsidP="008111FE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BD746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Kezdeményez, önállóan döntést hoz.</w:t>
            </w:r>
          </w:p>
        </w:tc>
      </w:tr>
      <w:tr w:rsidR="008111FE" w:rsidRPr="00EB0B9B" w14:paraId="27E3DFB6" w14:textId="77777777" w:rsidTr="62BAFCC4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3B6FDACA" w:rsidR="008111FE" w:rsidRPr="00EB0B9B" w:rsidRDefault="008111FE" w:rsidP="008111FE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  <w:r w:rsidR="003E6E6B">
              <w:rPr>
                <w:rFonts w:ascii="Playfair Display" w:hAnsi="Playfair Display"/>
                <w:b/>
              </w:rPr>
              <w:t xml:space="preserve"> </w:t>
            </w:r>
          </w:p>
        </w:tc>
      </w:tr>
      <w:tr w:rsidR="008111FE" w:rsidRPr="00EB0B9B" w14:paraId="5AD7EF17" w14:textId="77777777" w:rsidTr="62BAFCC4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30A014E" w14:textId="77777777" w:rsidR="008111FE" w:rsidRDefault="008111FE" w:rsidP="008111FE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</w:p>
          <w:p w14:paraId="6C0A1BC3" w14:textId="4ECFC35C" w:rsidR="003E6E6B" w:rsidRPr="003E6E6B" w:rsidRDefault="003E6E6B" w:rsidP="008111FE">
            <w:pPr>
              <w:suppressAutoHyphens/>
              <w:jc w:val="both"/>
              <w:rPr>
                <w:rFonts w:ascii="Playfair Display" w:hAnsi="Playfair Display"/>
                <w:bCs/>
              </w:rPr>
            </w:pPr>
            <w:r>
              <w:rPr>
                <w:rFonts w:ascii="Playfair Display" w:hAnsi="Playfair Display"/>
                <w:bCs/>
              </w:rPr>
              <w:t>Dr. Radnai Balázs, Pandur Attila, Priskin Gábor, Schiszler Bence, Tóth Balázs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961A" w14:textId="77777777" w:rsidR="00552B50" w:rsidRDefault="00552B50" w:rsidP="00DE2351">
      <w:pPr>
        <w:spacing w:after="0" w:line="240" w:lineRule="auto"/>
      </w:pPr>
      <w:r>
        <w:separator/>
      </w:r>
    </w:p>
  </w:endnote>
  <w:endnote w:type="continuationSeparator" w:id="0">
    <w:p w14:paraId="780CF06B" w14:textId="77777777" w:rsidR="00552B50" w:rsidRDefault="00552B50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CBE0" w14:textId="77777777" w:rsidR="00552B50" w:rsidRDefault="00552B50" w:rsidP="00DE2351">
      <w:pPr>
        <w:spacing w:after="0" w:line="240" w:lineRule="auto"/>
      </w:pPr>
      <w:r>
        <w:separator/>
      </w:r>
    </w:p>
  </w:footnote>
  <w:footnote w:type="continuationSeparator" w:id="0">
    <w:p w14:paraId="68CADD9B" w14:textId="77777777" w:rsidR="00552B50" w:rsidRDefault="00552B50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4224297">
    <w:abstractNumId w:val="3"/>
  </w:num>
  <w:num w:numId="2" w16cid:durableId="981034073">
    <w:abstractNumId w:val="2"/>
  </w:num>
  <w:num w:numId="3" w16cid:durableId="1632439185">
    <w:abstractNumId w:val="1"/>
  </w:num>
  <w:num w:numId="4" w16cid:durableId="107520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24162"/>
    <w:rsid w:val="000B6D1A"/>
    <w:rsid w:val="000E715B"/>
    <w:rsid w:val="001A7A5A"/>
    <w:rsid w:val="002035AE"/>
    <w:rsid w:val="002D1C93"/>
    <w:rsid w:val="003E6E6B"/>
    <w:rsid w:val="004C1115"/>
    <w:rsid w:val="00552B50"/>
    <w:rsid w:val="007908CD"/>
    <w:rsid w:val="008111FE"/>
    <w:rsid w:val="00B40A95"/>
    <w:rsid w:val="00BD746F"/>
    <w:rsid w:val="00D02361"/>
    <w:rsid w:val="00DE2351"/>
    <w:rsid w:val="22844BD2"/>
    <w:rsid w:val="32144375"/>
    <w:rsid w:val="5617BCBD"/>
    <w:rsid w:val="62BAF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5A19D-17DD-480B-80B5-846F91B7C181}"/>
</file>

<file path=customXml/itemProps4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4520</Characters>
  <Application>Microsoft Office Word</Application>
  <DocSecurity>4</DocSecurity>
  <Lines>37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2023-10-26T11:36:00Z</dcterms:created>
  <dcterms:modified xsi:type="dcterms:W3CDTF">2023-10-26T11:36:00Z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MediaServiceImageTags">
    <vt:lpwstr/>
  </property>
  <property fmtid="{D5CDD505-2E9C-101B-9397-08002B2CF9AE}" pid="4" name="Order">
    <vt:r8>317200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