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19" w:rsidRPr="00403737" w:rsidRDefault="00E77819" w:rsidP="00E77819">
      <w:pPr>
        <w:suppressAutoHyphens/>
        <w:ind w:left="142"/>
        <w:jc w:val="both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w:rsidR="00E77819" w:rsidRPr="00403737" w:rsidRDefault="00E77819" w:rsidP="00E77819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w:rsidR="00E77819" w:rsidRPr="00403737" w:rsidRDefault="00E77819" w:rsidP="00E77819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6"/>
        <w:gridCol w:w="2206"/>
      </w:tblGrid>
      <w:tr w:rsidR="00E77819" w:rsidRPr="00403737" w:rsidTr="00AC6CB2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DC42F4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(1.) Tantárgy </w:t>
            </w:r>
            <w:r w:rsidRPr="00403737">
              <w:rPr>
                <w:sz w:val="22"/>
                <w:szCs w:val="22"/>
              </w:rPr>
              <w:t>neve: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="00DC48D2">
              <w:rPr>
                <w:b/>
                <w:sz w:val="22"/>
                <w:szCs w:val="22"/>
              </w:rPr>
              <w:t>Szakmai gyakorlat II.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6E32F4" w:rsidP="00003960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Kreditértéke: </w:t>
            </w:r>
            <w:r w:rsidR="00DC48D2">
              <w:rPr>
                <w:b/>
                <w:sz w:val="22"/>
                <w:szCs w:val="22"/>
              </w:rPr>
              <w:t>9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D8752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="00D87527" w:rsidRPr="00D87527">
              <w:rPr>
                <w:b/>
                <w:sz w:val="22"/>
                <w:szCs w:val="22"/>
              </w:rPr>
              <w:t>kötelező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sz="4" w:space="0" w:color="auto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="00BC67F2">
              <w:rPr>
                <w:b/>
                <w:sz w:val="22"/>
                <w:szCs w:val="22"/>
              </w:rPr>
              <w:t>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(kredit%)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proofErr w:type="spellStart"/>
            <w:r w:rsidRPr="00F76C47">
              <w:rPr>
                <w:sz w:val="22"/>
                <w:szCs w:val="22"/>
                <w:u w:val="single"/>
              </w:rPr>
              <w:t>ea</w:t>
            </w:r>
            <w:proofErr w:type="spellEnd"/>
            <w:r w:rsidRPr="00F76C47">
              <w:rPr>
                <w:sz w:val="22"/>
                <w:szCs w:val="22"/>
                <w:u w:val="single"/>
              </w:rPr>
              <w:t>.</w:t>
            </w:r>
            <w:r w:rsidRPr="00F76C47">
              <w:rPr>
                <w:sz w:val="22"/>
                <w:szCs w:val="22"/>
              </w:rPr>
              <w:t xml:space="preserve"> </w:t>
            </w:r>
            <w:r w:rsidRPr="006E32F4">
              <w:rPr>
                <w:sz w:val="22"/>
                <w:szCs w:val="22"/>
              </w:rPr>
              <w:t xml:space="preserve">/ szem. / </w:t>
            </w:r>
            <w:r w:rsidR="00F76C47" w:rsidRPr="00F76C47">
              <w:rPr>
                <w:b/>
                <w:sz w:val="22"/>
                <w:szCs w:val="22"/>
              </w:rPr>
              <w:t xml:space="preserve">klinikai </w:t>
            </w:r>
            <w:r w:rsidR="00F76C47">
              <w:rPr>
                <w:b/>
                <w:sz w:val="22"/>
                <w:szCs w:val="22"/>
              </w:rPr>
              <w:t>gyakorlat</w:t>
            </w:r>
            <w:r w:rsidRPr="00F76C47">
              <w:rPr>
                <w:b/>
                <w:sz w:val="22"/>
                <w:szCs w:val="22"/>
              </w:rPr>
              <w:t xml:space="preserve"> /</w:t>
            </w:r>
            <w:r w:rsidRPr="006E32F4">
              <w:rPr>
                <w:sz w:val="22"/>
                <w:szCs w:val="22"/>
              </w:rPr>
              <w:t xml:space="preserve"> </w:t>
            </w:r>
            <w:proofErr w:type="spellStart"/>
            <w:r w:rsidRPr="006E32F4">
              <w:rPr>
                <w:sz w:val="22"/>
                <w:szCs w:val="22"/>
              </w:rPr>
              <w:t>konz</w:t>
            </w:r>
            <w:proofErr w:type="spellEnd"/>
            <w:r w:rsidRPr="006E32F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="006E32F4">
              <w:rPr>
                <w:sz w:val="22"/>
                <w:szCs w:val="22"/>
              </w:rPr>
              <w:t xml:space="preserve">: </w:t>
            </w:r>
            <w:r w:rsidR="00F76C47" w:rsidRPr="00F76C47">
              <w:rPr>
                <w:b/>
                <w:sz w:val="22"/>
                <w:szCs w:val="22"/>
              </w:rPr>
              <w:t>120</w:t>
            </w:r>
            <w:r w:rsidRPr="00F76C4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403737">
              <w:rPr>
                <w:i/>
                <w:sz w:val="22"/>
                <w:szCs w:val="22"/>
              </w:rPr>
              <w:t xml:space="preserve">: </w:t>
            </w:r>
            <w:r w:rsidRPr="00504288">
              <w:rPr>
                <w:i/>
                <w:sz w:val="22"/>
                <w:szCs w:val="22"/>
              </w:rPr>
              <w:t>…</w:t>
            </w:r>
            <w:proofErr w:type="gramEnd"/>
            <w:r w:rsidRPr="00504288">
              <w:rPr>
                <w:i/>
                <w:sz w:val="22"/>
                <w:szCs w:val="22"/>
              </w:rPr>
              <w:t>………………</w:t>
            </w:r>
            <w:r w:rsidRPr="00403737">
              <w:rPr>
                <w:i/>
                <w:sz w:val="22"/>
                <w:szCs w:val="22"/>
              </w:rPr>
              <w:t>)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proofErr w:type="gramStart"/>
            <w:r w:rsidRPr="00403737">
              <w:rPr>
                <w:sz w:val="22"/>
                <w:szCs w:val="22"/>
              </w:rPr>
              <w:t xml:space="preserve">: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……………………..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 xml:space="preserve">módja </w:t>
            </w:r>
            <w:r w:rsidRPr="00DF635A">
              <w:rPr>
                <w:sz w:val="22"/>
                <w:szCs w:val="22"/>
              </w:rPr>
              <w:t>(</w:t>
            </w:r>
            <w:proofErr w:type="spellStart"/>
            <w:r w:rsidRPr="00DF635A">
              <w:rPr>
                <w:sz w:val="22"/>
                <w:szCs w:val="22"/>
              </w:rPr>
              <w:t>koll</w:t>
            </w:r>
            <w:proofErr w:type="spellEnd"/>
            <w:r w:rsidRPr="00DF635A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</w:t>
            </w:r>
            <w:r w:rsidRPr="00885780">
              <w:rPr>
                <w:sz w:val="22"/>
                <w:szCs w:val="22"/>
              </w:rPr>
              <w:t xml:space="preserve">/ </w:t>
            </w:r>
            <w:proofErr w:type="spellStart"/>
            <w:r w:rsidRPr="006B55B5">
              <w:rPr>
                <w:sz w:val="22"/>
                <w:szCs w:val="22"/>
              </w:rPr>
              <w:t>gyj</w:t>
            </w:r>
            <w:proofErr w:type="spellEnd"/>
            <w:r w:rsidRPr="006B55B5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/ </w:t>
            </w:r>
            <w:r w:rsidRPr="00504288">
              <w:rPr>
                <w:sz w:val="22"/>
                <w:szCs w:val="22"/>
              </w:rPr>
              <w:t>egyéb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504288">
              <w:rPr>
                <w:sz w:val="22"/>
                <w:szCs w:val="22"/>
              </w:rPr>
              <w:t>):</w:t>
            </w:r>
            <w:r w:rsidRPr="00403737">
              <w:rPr>
                <w:sz w:val="22"/>
                <w:szCs w:val="22"/>
              </w:rPr>
              <w:t xml:space="preserve"> </w:t>
            </w:r>
            <w:r w:rsidR="00F76C47">
              <w:rPr>
                <w:b/>
                <w:sz w:val="22"/>
                <w:szCs w:val="22"/>
              </w:rPr>
              <w:t>gyakorlati jegy kerül rögzítésre a gyakorlati leckekönyv valamint az online esetlapok valamint a sürgősségi osztályos összefoglaló táblázat értékelését követően.</w:t>
            </w:r>
          </w:p>
          <w:p w:rsidR="00F76C47" w:rsidRDefault="00E77819" w:rsidP="00F76C4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r w:rsidR="00F76C47">
              <w:rPr>
                <w:b/>
                <w:sz w:val="22"/>
                <w:szCs w:val="22"/>
              </w:rPr>
              <w:t>60 óra esetkocsi gyakorlat során a szemeszter első hetében kiadott szempontok alapján online esetlap kitöltés valamint rövid videófeltöltés 5 db mentéstechnikai eszköz használatáról.</w:t>
            </w:r>
          </w:p>
          <w:p w:rsidR="00E77819" w:rsidRPr="00403737" w:rsidRDefault="00F76C47" w:rsidP="00F76C4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60 óra sürgősségi </w:t>
            </w:r>
            <w:proofErr w:type="spellStart"/>
            <w:r>
              <w:rPr>
                <w:b/>
                <w:sz w:val="22"/>
                <w:szCs w:val="22"/>
              </w:rPr>
              <w:t>triage</w:t>
            </w:r>
            <w:proofErr w:type="spellEnd"/>
            <w:r>
              <w:rPr>
                <w:b/>
                <w:sz w:val="22"/>
                <w:szCs w:val="22"/>
              </w:rPr>
              <w:t xml:space="preserve"> gyakorlat során a szemeszter első hetében kiadott szempontok alapján online összefoglaló ambuláns lap táblázat kitöltés.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="00F76C47">
              <w:rPr>
                <w:sz w:val="22"/>
                <w:szCs w:val="22"/>
              </w:rPr>
              <w:t xml:space="preserve"> (hányadik félév) V</w:t>
            </w:r>
            <w:r w:rsidR="006E32F4">
              <w:rPr>
                <w:sz w:val="22"/>
                <w:szCs w:val="22"/>
              </w:rPr>
              <w:t>.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Default="00E77819" w:rsidP="009745C8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="00DC48D2">
              <w:rPr>
                <w:sz w:val="22"/>
                <w:szCs w:val="22"/>
              </w:rPr>
              <w:t xml:space="preserve">Szakmai gyakorlat I. </w:t>
            </w:r>
          </w:p>
          <w:p w:rsidR="00DC48D2" w:rsidRPr="00403737" w:rsidRDefault="00DC48D2" w:rsidP="009745C8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Párhuzamos feltételek: </w:t>
            </w:r>
            <w:proofErr w:type="spellStart"/>
            <w:r>
              <w:rPr>
                <w:sz w:val="22"/>
                <w:szCs w:val="22"/>
              </w:rPr>
              <w:t>Oxyológia</w:t>
            </w:r>
            <w:proofErr w:type="spellEnd"/>
            <w:r>
              <w:rPr>
                <w:sz w:val="22"/>
                <w:szCs w:val="22"/>
              </w:rPr>
              <w:t xml:space="preserve"> III. elmélet, </w:t>
            </w:r>
            <w:proofErr w:type="spellStart"/>
            <w:r>
              <w:rPr>
                <w:sz w:val="22"/>
                <w:szCs w:val="22"/>
              </w:rPr>
              <w:t>Oxyológia</w:t>
            </w:r>
            <w:proofErr w:type="spellEnd"/>
            <w:r>
              <w:rPr>
                <w:sz w:val="22"/>
                <w:szCs w:val="22"/>
              </w:rPr>
              <w:t xml:space="preserve"> III. gyakorlat</w:t>
            </w: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E77819" w:rsidRPr="00403737" w:rsidTr="00CA550D"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24322F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2F">
              <w:rPr>
                <w:b/>
                <w:sz w:val="22"/>
                <w:szCs w:val="22"/>
              </w:rPr>
              <w:t>Tantárgy-leírás</w:t>
            </w:r>
            <w:r w:rsidRPr="0024322F">
              <w:rPr>
                <w:sz w:val="22"/>
                <w:szCs w:val="22"/>
              </w:rPr>
              <w:t xml:space="preserve">: az elsajátítandó </w:t>
            </w:r>
            <w:r w:rsidRPr="0024322F">
              <w:rPr>
                <w:b/>
                <w:sz w:val="22"/>
                <w:szCs w:val="22"/>
              </w:rPr>
              <w:t xml:space="preserve">ismeretanyag tömör, ugyanakkor </w:t>
            </w:r>
            <w:proofErr w:type="gramStart"/>
            <w:r w:rsidRPr="0024322F">
              <w:rPr>
                <w:b/>
                <w:sz w:val="22"/>
                <w:szCs w:val="22"/>
              </w:rPr>
              <w:t>informáló</w:t>
            </w:r>
            <w:proofErr w:type="gramEnd"/>
            <w:r w:rsidRPr="0024322F">
              <w:rPr>
                <w:b/>
                <w:sz w:val="22"/>
                <w:szCs w:val="22"/>
              </w:rPr>
              <w:t xml:space="preserve"> leírása</w:t>
            </w:r>
          </w:p>
        </w:tc>
      </w:tr>
      <w:tr w:rsidR="00E77819" w:rsidRPr="00403737" w:rsidTr="00CA550D">
        <w:trPr>
          <w:trHeight w:val="702"/>
        </w:trPr>
        <w:tc>
          <w:tcPr>
            <w:tcW w:w="8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76C47" w:rsidRDefault="00F76C47" w:rsidP="00F76C47">
            <w:pPr>
              <w:suppressAutoHyphens/>
              <w:jc w:val="both"/>
              <w:rPr>
                <w:sz w:val="24"/>
                <w:szCs w:val="24"/>
              </w:rPr>
            </w:pPr>
            <w:r w:rsidRPr="00C8609B">
              <w:rPr>
                <w:sz w:val="24"/>
                <w:szCs w:val="24"/>
              </w:rPr>
              <w:t>A klinikai gyakorlat során a hallgatóknak</w:t>
            </w:r>
            <w:r>
              <w:rPr>
                <w:sz w:val="24"/>
                <w:szCs w:val="24"/>
              </w:rPr>
              <w:t xml:space="preserve"> sürgősségi osztályon (6</w:t>
            </w:r>
            <w:r w:rsidRPr="00C8609B">
              <w:rPr>
                <w:sz w:val="24"/>
                <w:szCs w:val="24"/>
              </w:rPr>
              <w:t xml:space="preserve">0 óra), </w:t>
            </w:r>
            <w:r>
              <w:rPr>
                <w:sz w:val="24"/>
                <w:szCs w:val="24"/>
              </w:rPr>
              <w:t xml:space="preserve">valamint 60 óra kivonuló esetkocsi gyakorlaton </w:t>
            </w:r>
            <w:r w:rsidRPr="00C8609B">
              <w:rPr>
                <w:sz w:val="24"/>
                <w:szCs w:val="24"/>
              </w:rPr>
              <w:t>kell megjelenniük. A gyakorlatok sor</w:t>
            </w:r>
            <w:r>
              <w:rPr>
                <w:sz w:val="24"/>
                <w:szCs w:val="24"/>
              </w:rPr>
              <w:t xml:space="preserve">án megismerik a sürgősségi osztály </w:t>
            </w:r>
            <w:proofErr w:type="spellStart"/>
            <w:r>
              <w:rPr>
                <w:sz w:val="24"/>
                <w:szCs w:val="24"/>
              </w:rPr>
              <w:t>triage</w:t>
            </w:r>
            <w:proofErr w:type="spellEnd"/>
            <w:r w:rsidRPr="00C8609B">
              <w:rPr>
                <w:sz w:val="24"/>
                <w:szCs w:val="24"/>
              </w:rPr>
              <w:t xml:space="preserve"> működését</w:t>
            </w:r>
            <w:r>
              <w:rPr>
                <w:sz w:val="24"/>
                <w:szCs w:val="24"/>
              </w:rPr>
              <w:t>,</w:t>
            </w:r>
            <w:r w:rsidRPr="00C8609B">
              <w:rPr>
                <w:sz w:val="24"/>
                <w:szCs w:val="24"/>
              </w:rPr>
              <w:t xml:space="preserve"> valamint a kompetenciakörükbe tartozó vizsgálómódszereket, beavatkozásokat megfigyelik, segítséggel, illetve önállóan elvégzik.</w:t>
            </w:r>
          </w:p>
          <w:p w:rsidR="00C26DD1" w:rsidRDefault="00C26DD1" w:rsidP="00F76C47">
            <w:pPr>
              <w:suppressAutoHyphens/>
              <w:jc w:val="both"/>
              <w:rPr>
                <w:sz w:val="24"/>
                <w:szCs w:val="24"/>
              </w:rPr>
            </w:pPr>
          </w:p>
          <w:p w:rsidR="00C26DD1" w:rsidRDefault="00C26DD1" w:rsidP="00F76C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Esetkocsi II. gyakorlat</w:t>
            </w:r>
          </w:p>
          <w:p w:rsidR="00C26DD1" w:rsidRDefault="00C26DD1" w:rsidP="00F76C47">
            <w:pPr>
              <w:suppressAutoHyphens/>
              <w:jc w:val="both"/>
              <w:rPr>
                <w:sz w:val="24"/>
                <w:szCs w:val="24"/>
              </w:rPr>
            </w:pP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6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>Hordágy / hordszék használata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6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>Nyakrögzítő használata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6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>Vákuummatrac / vákuumsín használata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6"/>
              </w:num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C26DD1">
              <w:rPr>
                <w:sz w:val="24"/>
                <w:szCs w:val="24"/>
              </w:rPr>
              <w:t>Defibrilláció</w:t>
            </w:r>
            <w:proofErr w:type="spellEnd"/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6"/>
              </w:num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C26DD1">
              <w:rPr>
                <w:sz w:val="24"/>
                <w:szCs w:val="24"/>
              </w:rPr>
              <w:t>Újraélesztés</w:t>
            </w:r>
            <w:proofErr w:type="spellEnd"/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6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>Vitális paraméterek ellenőrzése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6"/>
              </w:num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C26DD1">
              <w:rPr>
                <w:sz w:val="24"/>
                <w:szCs w:val="24"/>
              </w:rPr>
              <w:t>Im</w:t>
            </w:r>
            <w:proofErr w:type="spellEnd"/>
            <w:r w:rsidRPr="00C26DD1">
              <w:rPr>
                <w:sz w:val="24"/>
                <w:szCs w:val="24"/>
              </w:rPr>
              <w:t>. Injekció alkalmazása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6"/>
              </w:num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C26DD1">
              <w:rPr>
                <w:sz w:val="24"/>
                <w:szCs w:val="24"/>
              </w:rPr>
              <w:t>Iv</w:t>
            </w:r>
            <w:proofErr w:type="spellEnd"/>
            <w:r w:rsidRPr="00C26DD1">
              <w:rPr>
                <w:sz w:val="24"/>
                <w:szCs w:val="24"/>
              </w:rPr>
              <w:t>. injekció alkalmazása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6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>Infúzió bekötése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6"/>
              </w:num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C26DD1">
              <w:rPr>
                <w:sz w:val="24"/>
                <w:szCs w:val="24"/>
              </w:rPr>
              <w:t>Perfúzor</w:t>
            </w:r>
            <w:proofErr w:type="spellEnd"/>
            <w:r w:rsidRPr="00C26DD1">
              <w:rPr>
                <w:sz w:val="24"/>
                <w:szCs w:val="24"/>
              </w:rPr>
              <w:t xml:space="preserve"> használata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6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lastRenderedPageBreak/>
              <w:t>Dokumentáció elkészítése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6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>Kommunikáció a sérülttel / beteggel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6"/>
              </w:num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C26DD1">
              <w:rPr>
                <w:sz w:val="24"/>
                <w:szCs w:val="24"/>
              </w:rPr>
              <w:t>Kardioverzió</w:t>
            </w:r>
            <w:proofErr w:type="spellEnd"/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6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>Lélegeztetőgép használata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6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>PM terápia</w:t>
            </w:r>
          </w:p>
          <w:p w:rsidR="00C26DD1" w:rsidRDefault="00C26DD1" w:rsidP="00C26DD1">
            <w:pPr>
              <w:pStyle w:val="Listaszerbekezds"/>
              <w:numPr>
                <w:ilvl w:val="0"/>
                <w:numId w:val="6"/>
              </w:num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C26DD1">
              <w:rPr>
                <w:sz w:val="24"/>
                <w:szCs w:val="24"/>
              </w:rPr>
              <w:t>Endotracheális</w:t>
            </w:r>
            <w:proofErr w:type="spellEnd"/>
            <w:r w:rsidRPr="00C26DD1">
              <w:rPr>
                <w:sz w:val="24"/>
                <w:szCs w:val="24"/>
              </w:rPr>
              <w:t xml:space="preserve"> </w:t>
            </w:r>
            <w:proofErr w:type="spellStart"/>
            <w:r w:rsidRPr="00C26DD1">
              <w:rPr>
                <w:sz w:val="24"/>
                <w:szCs w:val="24"/>
              </w:rPr>
              <w:t>intubáció</w:t>
            </w:r>
            <w:proofErr w:type="spellEnd"/>
          </w:p>
          <w:p w:rsidR="00C26DD1" w:rsidRDefault="00C26DD1" w:rsidP="00C26DD1">
            <w:pPr>
              <w:suppressAutoHyphens/>
              <w:jc w:val="both"/>
              <w:rPr>
                <w:sz w:val="24"/>
                <w:szCs w:val="24"/>
              </w:rPr>
            </w:pPr>
          </w:p>
          <w:p w:rsidR="00C26DD1" w:rsidRDefault="00C26DD1" w:rsidP="00C26DD1">
            <w:p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 xml:space="preserve">Szakmai gyakorlat II. – (ik: Sürgősségi </w:t>
            </w:r>
            <w:proofErr w:type="spellStart"/>
            <w:r w:rsidRPr="00C26DD1">
              <w:rPr>
                <w:sz w:val="24"/>
                <w:szCs w:val="24"/>
              </w:rPr>
              <w:t>triage</w:t>
            </w:r>
            <w:proofErr w:type="spellEnd"/>
            <w:r w:rsidRPr="00C26DD1">
              <w:rPr>
                <w:sz w:val="24"/>
                <w:szCs w:val="24"/>
              </w:rPr>
              <w:t>)</w:t>
            </w:r>
          </w:p>
          <w:p w:rsidR="00C26DD1" w:rsidRDefault="00C26DD1" w:rsidP="00C26DD1">
            <w:pPr>
              <w:suppressAutoHyphens/>
              <w:jc w:val="both"/>
              <w:rPr>
                <w:sz w:val="24"/>
                <w:szCs w:val="24"/>
              </w:rPr>
            </w:pP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7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 xml:space="preserve">A </w:t>
            </w:r>
            <w:proofErr w:type="spellStart"/>
            <w:r w:rsidRPr="00C26DD1">
              <w:rPr>
                <w:sz w:val="24"/>
                <w:szCs w:val="24"/>
              </w:rPr>
              <w:t>triage</w:t>
            </w:r>
            <w:proofErr w:type="spellEnd"/>
            <w:r w:rsidRPr="00C26DD1">
              <w:rPr>
                <w:sz w:val="24"/>
                <w:szCs w:val="24"/>
              </w:rPr>
              <w:t xml:space="preserve"> folyamata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7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 xml:space="preserve">A </w:t>
            </w:r>
            <w:proofErr w:type="spellStart"/>
            <w:r w:rsidRPr="00C26DD1">
              <w:rPr>
                <w:sz w:val="24"/>
                <w:szCs w:val="24"/>
              </w:rPr>
              <w:t>triage</w:t>
            </w:r>
            <w:proofErr w:type="spellEnd"/>
            <w:r w:rsidRPr="00C26DD1">
              <w:rPr>
                <w:sz w:val="24"/>
                <w:szCs w:val="24"/>
              </w:rPr>
              <w:t xml:space="preserve"> dokumentációi, a dokumentációk kezelése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7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>Betegdokumentációk kezelése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7"/>
              </w:num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C26DD1">
              <w:rPr>
                <w:sz w:val="24"/>
                <w:szCs w:val="24"/>
              </w:rPr>
              <w:t>Anamnaesis</w:t>
            </w:r>
            <w:proofErr w:type="spellEnd"/>
            <w:r w:rsidRPr="00C26DD1">
              <w:rPr>
                <w:sz w:val="24"/>
                <w:szCs w:val="24"/>
              </w:rPr>
              <w:t xml:space="preserve"> felvétele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7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>Kommunikáció a beteggel/hozzátartozóval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7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>Kommunikáció a mentőegységek tagjaival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7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>Betegirányítás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7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>Vérnyomásmérés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7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>Vitális paraméterek ellenőrzése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7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>Pulzusvizsgálat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7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>Re-</w:t>
            </w:r>
            <w:proofErr w:type="spellStart"/>
            <w:r w:rsidRPr="00C26DD1">
              <w:rPr>
                <w:sz w:val="24"/>
                <w:szCs w:val="24"/>
              </w:rPr>
              <w:t>triage</w:t>
            </w:r>
            <w:proofErr w:type="spellEnd"/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7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>A sürgősségi osztály felépítése és működése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7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>Betegút követése érkezéstől az osztályos elhelyezésig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7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>EKG készítése, elemzése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7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>Vérvétel</w:t>
            </w:r>
          </w:p>
          <w:p w:rsidR="00C26DD1" w:rsidRPr="00C26DD1" w:rsidRDefault="00C26DD1" w:rsidP="00C26DD1">
            <w:pPr>
              <w:pStyle w:val="Listaszerbekezds"/>
              <w:numPr>
                <w:ilvl w:val="0"/>
                <w:numId w:val="7"/>
              </w:numPr>
              <w:suppressAutoHyphens/>
              <w:jc w:val="both"/>
              <w:rPr>
                <w:sz w:val="24"/>
                <w:szCs w:val="24"/>
              </w:rPr>
            </w:pPr>
            <w:r w:rsidRPr="00C26DD1">
              <w:rPr>
                <w:sz w:val="24"/>
                <w:szCs w:val="24"/>
              </w:rPr>
              <w:t xml:space="preserve">Perifériás </w:t>
            </w:r>
            <w:proofErr w:type="spellStart"/>
            <w:r w:rsidRPr="00C26DD1">
              <w:rPr>
                <w:sz w:val="24"/>
                <w:szCs w:val="24"/>
              </w:rPr>
              <w:t>vénakanül</w:t>
            </w:r>
            <w:proofErr w:type="spellEnd"/>
            <w:r w:rsidRPr="00C26DD1">
              <w:rPr>
                <w:sz w:val="24"/>
                <w:szCs w:val="24"/>
              </w:rPr>
              <w:t xml:space="preserve"> behelyezése</w:t>
            </w:r>
          </w:p>
          <w:p w:rsidR="00C26DD1" w:rsidRPr="00C26DD1" w:rsidRDefault="00C26DD1" w:rsidP="00C26DD1">
            <w:pPr>
              <w:suppressAutoHyphens/>
              <w:jc w:val="both"/>
              <w:rPr>
                <w:sz w:val="24"/>
                <w:szCs w:val="24"/>
              </w:rPr>
            </w:pPr>
          </w:p>
          <w:p w:rsidR="007A2609" w:rsidRPr="00DF635A" w:rsidRDefault="007A2609" w:rsidP="00B90484">
            <w:pPr>
              <w:suppressAutoHyphens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7A2609" w:rsidRPr="00403737" w:rsidTr="00CA550D">
        <w:trPr>
          <w:trHeight w:val="388"/>
        </w:trPr>
        <w:tc>
          <w:tcPr>
            <w:tcW w:w="8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2609" w:rsidRDefault="001938CE" w:rsidP="001938CE">
            <w:pPr>
              <w:suppressAutoHyphens/>
              <w:ind w:left="34"/>
              <w:rPr>
                <w:sz w:val="22"/>
                <w:szCs w:val="22"/>
              </w:rPr>
            </w:pPr>
            <w:r w:rsidRPr="0024322F">
              <w:rPr>
                <w:sz w:val="22"/>
                <w:szCs w:val="22"/>
              </w:rPr>
              <w:lastRenderedPageBreak/>
              <w:t xml:space="preserve">A tantárgy </w:t>
            </w:r>
            <w:r w:rsidRPr="0024322F">
              <w:rPr>
                <w:b/>
                <w:sz w:val="22"/>
                <w:szCs w:val="22"/>
              </w:rPr>
              <w:t>heti bontású</w:t>
            </w:r>
            <w:r w:rsidRPr="0024322F">
              <w:rPr>
                <w:sz w:val="22"/>
                <w:szCs w:val="22"/>
              </w:rPr>
              <w:t xml:space="preserve"> részletes </w:t>
            </w:r>
            <w:r w:rsidRPr="0024322F">
              <w:rPr>
                <w:b/>
                <w:sz w:val="22"/>
                <w:szCs w:val="22"/>
              </w:rPr>
              <w:t>tematikája</w:t>
            </w:r>
            <w:r w:rsidRPr="0024322F">
              <w:rPr>
                <w:sz w:val="22"/>
                <w:szCs w:val="22"/>
              </w:rPr>
              <w:t xml:space="preserve"> </w:t>
            </w:r>
          </w:p>
          <w:tbl>
            <w:tblPr>
              <w:tblStyle w:val="Rcsostblzat"/>
              <w:tblW w:w="8889" w:type="dxa"/>
              <w:tblLook w:val="06A0" w:firstRow="1" w:lastRow="0" w:firstColumn="1" w:lastColumn="0" w:noHBand="1" w:noVBand="1"/>
            </w:tblPr>
            <w:tblGrid>
              <w:gridCol w:w="2190"/>
              <w:gridCol w:w="3257"/>
              <w:gridCol w:w="3442"/>
            </w:tblGrid>
            <w:tr w:rsidR="00C26DD1" w:rsidTr="00431EA8">
              <w:tc>
                <w:tcPr>
                  <w:tcW w:w="2190" w:type="dxa"/>
                  <w:shd w:val="clear" w:color="auto" w:fill="BFBFBF" w:themeFill="background1" w:themeFillShade="BF"/>
                </w:tcPr>
                <w:p w:rsidR="00C26DD1" w:rsidRDefault="00C26DD1" w:rsidP="00C26DD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13842D68">
                    <w:rPr>
                      <w:b/>
                      <w:bCs/>
                      <w:sz w:val="22"/>
                      <w:szCs w:val="22"/>
                    </w:rPr>
                    <w:t>Összefüggő gyakorlat keretében</w:t>
                  </w:r>
                </w:p>
              </w:tc>
              <w:tc>
                <w:tcPr>
                  <w:tcW w:w="3257" w:type="dxa"/>
                  <w:shd w:val="clear" w:color="auto" w:fill="BFBFBF" w:themeFill="background1" w:themeFillShade="BF"/>
                </w:tcPr>
                <w:p w:rsidR="00C26DD1" w:rsidRDefault="00C26DD1" w:rsidP="00C26DD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13842D68">
                    <w:rPr>
                      <w:b/>
                      <w:bCs/>
                      <w:sz w:val="22"/>
                      <w:szCs w:val="22"/>
                    </w:rPr>
                    <w:t>Tevékenység</w:t>
                  </w:r>
                </w:p>
              </w:tc>
              <w:tc>
                <w:tcPr>
                  <w:tcW w:w="3442" w:type="dxa"/>
                  <w:shd w:val="clear" w:color="auto" w:fill="BFBFBF" w:themeFill="background1" w:themeFillShade="BF"/>
                </w:tcPr>
                <w:p w:rsidR="00C26DD1" w:rsidRDefault="00C26DD1" w:rsidP="00C26DD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13842D68">
                    <w:rPr>
                      <w:b/>
                      <w:bCs/>
                      <w:sz w:val="22"/>
                      <w:szCs w:val="22"/>
                    </w:rPr>
                    <w:t>Elvégzendő feladat</w:t>
                  </w:r>
                </w:p>
              </w:tc>
            </w:tr>
            <w:tr w:rsidR="009D191E" w:rsidTr="00431EA8">
              <w:tc>
                <w:tcPr>
                  <w:tcW w:w="2190" w:type="dxa"/>
                  <w:vMerge w:val="restart"/>
                  <w:vAlign w:val="center"/>
                </w:tcPr>
                <w:p w:rsidR="009D191E" w:rsidRDefault="009D191E" w:rsidP="00C26DD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Sürgősségi </w:t>
                  </w:r>
                  <w:proofErr w:type="spellStart"/>
                  <w:r>
                    <w:rPr>
                      <w:sz w:val="22"/>
                      <w:szCs w:val="22"/>
                    </w:rPr>
                    <w:t>triage</w:t>
                  </w:r>
                  <w:proofErr w:type="spellEnd"/>
                </w:p>
              </w:tc>
              <w:tc>
                <w:tcPr>
                  <w:tcW w:w="3257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Triage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folyamata</w:t>
                  </w:r>
                </w:p>
              </w:tc>
              <w:tc>
                <w:tcPr>
                  <w:tcW w:w="3442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Megfigyel: 20 Közreműködik: 20 Elvégez: 20</w:t>
                  </w:r>
                </w:p>
              </w:tc>
            </w:tr>
            <w:tr w:rsidR="009D191E" w:rsidTr="00431EA8">
              <w:tc>
                <w:tcPr>
                  <w:tcW w:w="2190" w:type="dxa"/>
                  <w:vMerge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Triage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dokumentációi, a dokumentációk kezelése</w:t>
                  </w:r>
                </w:p>
              </w:tc>
              <w:tc>
                <w:tcPr>
                  <w:tcW w:w="3442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 w:rsidRPr="0BF819E9">
                    <w:rPr>
                      <w:sz w:val="22"/>
                      <w:szCs w:val="22"/>
                    </w:rPr>
                    <w:t xml:space="preserve">Megfigyel: </w:t>
                  </w:r>
                  <w:r>
                    <w:rPr>
                      <w:sz w:val="22"/>
                      <w:szCs w:val="22"/>
                    </w:rPr>
                    <w:t>20</w:t>
                  </w:r>
                  <w:r w:rsidRPr="0BF819E9">
                    <w:rPr>
                      <w:sz w:val="22"/>
                      <w:szCs w:val="22"/>
                    </w:rPr>
                    <w:t xml:space="preserve"> Közreműködik: 10 Elvégez: 10</w:t>
                  </w:r>
                </w:p>
              </w:tc>
            </w:tr>
            <w:tr w:rsidR="009D191E" w:rsidTr="00431EA8">
              <w:tc>
                <w:tcPr>
                  <w:tcW w:w="2190" w:type="dxa"/>
                  <w:vMerge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Betegdokumentációk kezelése</w:t>
                  </w:r>
                </w:p>
              </w:tc>
              <w:tc>
                <w:tcPr>
                  <w:tcW w:w="3442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 w:rsidRPr="0BF819E9">
                    <w:rPr>
                      <w:sz w:val="22"/>
                      <w:szCs w:val="22"/>
                    </w:rPr>
                    <w:t>Megfigyel: 5 Közreműködik: 10 Elvégez: 10</w:t>
                  </w:r>
                </w:p>
              </w:tc>
            </w:tr>
            <w:tr w:rsidR="009D191E" w:rsidTr="00431EA8">
              <w:tc>
                <w:tcPr>
                  <w:tcW w:w="2190" w:type="dxa"/>
                  <w:vMerge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Anamnézis felvétele</w:t>
                  </w:r>
                </w:p>
              </w:tc>
              <w:tc>
                <w:tcPr>
                  <w:tcW w:w="3442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 w:rsidRPr="0BF819E9">
                    <w:rPr>
                      <w:sz w:val="22"/>
                      <w:szCs w:val="22"/>
                    </w:rPr>
                    <w:t>Megfigyel: 5 Közreműködik: 10 Elvégez: 10</w:t>
                  </w:r>
                </w:p>
              </w:tc>
            </w:tr>
            <w:tr w:rsidR="009D191E" w:rsidTr="00431EA8">
              <w:tc>
                <w:tcPr>
                  <w:tcW w:w="2190" w:type="dxa"/>
                  <w:vMerge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Kommunikáció a beteggel/hozzátartozóval</w:t>
                  </w:r>
                </w:p>
              </w:tc>
              <w:tc>
                <w:tcPr>
                  <w:tcW w:w="3442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 w:rsidRPr="0BF819E9">
                    <w:rPr>
                      <w:sz w:val="22"/>
                      <w:szCs w:val="22"/>
                    </w:rPr>
                    <w:t>Megfigyel: 5 Közreműködik: 10</w:t>
                  </w:r>
                </w:p>
                <w:p w:rsidR="00EB1AB5" w:rsidRDefault="00EB1AB5" w:rsidP="00C26DD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Elvégez: 10</w:t>
                  </w:r>
                </w:p>
              </w:tc>
            </w:tr>
            <w:tr w:rsidR="009D191E" w:rsidTr="00431EA8">
              <w:tc>
                <w:tcPr>
                  <w:tcW w:w="2190" w:type="dxa"/>
                  <w:vMerge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Kommunikáció a mentőegységek tagjaival</w:t>
                  </w:r>
                </w:p>
              </w:tc>
              <w:tc>
                <w:tcPr>
                  <w:tcW w:w="3442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 w:rsidRPr="0BF819E9">
                    <w:rPr>
                      <w:sz w:val="22"/>
                      <w:szCs w:val="22"/>
                    </w:rPr>
                    <w:t>Megfigyel: 2 Közreműködik: 5</w:t>
                  </w:r>
                  <w:r>
                    <w:rPr>
                      <w:sz w:val="22"/>
                      <w:szCs w:val="22"/>
                    </w:rPr>
                    <w:t>, Elvégez: 5</w:t>
                  </w:r>
                </w:p>
              </w:tc>
            </w:tr>
            <w:tr w:rsidR="009D191E" w:rsidTr="00431EA8">
              <w:tc>
                <w:tcPr>
                  <w:tcW w:w="2190" w:type="dxa"/>
                  <w:vMerge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Betegirányítás</w:t>
                  </w:r>
                </w:p>
              </w:tc>
              <w:tc>
                <w:tcPr>
                  <w:tcW w:w="3442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 w:rsidRPr="0BF819E9">
                    <w:rPr>
                      <w:sz w:val="22"/>
                      <w:szCs w:val="22"/>
                    </w:rPr>
                    <w:t>Megfigyel: 2</w:t>
                  </w:r>
                  <w:r>
                    <w:rPr>
                      <w:sz w:val="22"/>
                      <w:szCs w:val="22"/>
                    </w:rPr>
                    <w:t>0 Elvégez: 2</w:t>
                  </w:r>
                  <w:r w:rsidRPr="0BF819E9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9D191E" w:rsidTr="00431EA8">
              <w:tc>
                <w:tcPr>
                  <w:tcW w:w="2190" w:type="dxa"/>
                  <w:vMerge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Vérnyomásmérés</w:t>
                  </w:r>
                </w:p>
              </w:tc>
              <w:tc>
                <w:tcPr>
                  <w:tcW w:w="3442" w:type="dxa"/>
                </w:tcPr>
                <w:p w:rsidR="009D191E" w:rsidRDefault="009D191E" w:rsidP="00EB1AB5">
                  <w:pPr>
                    <w:rPr>
                      <w:sz w:val="22"/>
                      <w:szCs w:val="22"/>
                    </w:rPr>
                  </w:pPr>
                  <w:r w:rsidRPr="0BF819E9">
                    <w:rPr>
                      <w:sz w:val="22"/>
                      <w:szCs w:val="22"/>
                    </w:rPr>
                    <w:t>Megfigyel: 2</w:t>
                  </w:r>
                  <w:r>
                    <w:rPr>
                      <w:sz w:val="22"/>
                      <w:szCs w:val="22"/>
                    </w:rPr>
                    <w:t xml:space="preserve">0 </w:t>
                  </w:r>
                  <w:r w:rsidR="00EB1AB5">
                    <w:rPr>
                      <w:sz w:val="22"/>
                      <w:szCs w:val="22"/>
                    </w:rPr>
                    <w:t>Elvégez</w:t>
                  </w:r>
                  <w:r>
                    <w:rPr>
                      <w:sz w:val="22"/>
                      <w:szCs w:val="22"/>
                    </w:rPr>
                    <w:t>: 20</w:t>
                  </w:r>
                </w:p>
              </w:tc>
            </w:tr>
            <w:tr w:rsidR="009D191E" w:rsidTr="00431EA8">
              <w:tc>
                <w:tcPr>
                  <w:tcW w:w="2190" w:type="dxa"/>
                  <w:vMerge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Vitális paraméterek ellenőrzése</w:t>
                  </w:r>
                </w:p>
              </w:tc>
              <w:tc>
                <w:tcPr>
                  <w:tcW w:w="3442" w:type="dxa"/>
                </w:tcPr>
                <w:p w:rsidR="009D191E" w:rsidRDefault="009D191E" w:rsidP="00EB1AB5">
                  <w:pPr>
                    <w:rPr>
                      <w:sz w:val="22"/>
                      <w:szCs w:val="22"/>
                    </w:rPr>
                  </w:pPr>
                  <w:r w:rsidRPr="0BF819E9">
                    <w:rPr>
                      <w:sz w:val="22"/>
                      <w:szCs w:val="22"/>
                    </w:rPr>
                    <w:t>Megfigyel: 2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BF819E9">
                    <w:rPr>
                      <w:sz w:val="22"/>
                      <w:szCs w:val="22"/>
                    </w:rPr>
                    <w:t xml:space="preserve"> </w:t>
                  </w:r>
                  <w:r w:rsidR="00EB1AB5">
                    <w:rPr>
                      <w:sz w:val="22"/>
                      <w:szCs w:val="22"/>
                    </w:rPr>
                    <w:t>Elvégez</w:t>
                  </w:r>
                  <w:r w:rsidRPr="0BF819E9">
                    <w:rPr>
                      <w:sz w:val="22"/>
                      <w:szCs w:val="22"/>
                    </w:rPr>
                    <w:t xml:space="preserve">: </w:t>
                  </w: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9D191E" w:rsidTr="00431EA8">
              <w:tc>
                <w:tcPr>
                  <w:tcW w:w="2190" w:type="dxa"/>
                  <w:vMerge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Pulzusvizsgálat</w:t>
                  </w:r>
                </w:p>
              </w:tc>
              <w:tc>
                <w:tcPr>
                  <w:tcW w:w="3442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 w:rsidRPr="0BF819E9">
                    <w:rPr>
                      <w:sz w:val="22"/>
                      <w:szCs w:val="22"/>
                    </w:rPr>
                    <w:t>Megfigyel: 2</w:t>
                  </w:r>
                  <w:r>
                    <w:rPr>
                      <w:sz w:val="22"/>
                      <w:szCs w:val="22"/>
                    </w:rPr>
                    <w:t>0 Közreműködik: 20</w:t>
                  </w:r>
                </w:p>
              </w:tc>
            </w:tr>
            <w:tr w:rsidR="009D191E" w:rsidTr="00431EA8">
              <w:tc>
                <w:tcPr>
                  <w:tcW w:w="2190" w:type="dxa"/>
                  <w:vMerge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Re-</w:t>
                  </w:r>
                  <w:proofErr w:type="spellStart"/>
                  <w:r>
                    <w:rPr>
                      <w:sz w:val="22"/>
                      <w:szCs w:val="22"/>
                    </w:rPr>
                    <w:t>triage</w:t>
                  </w:r>
                  <w:proofErr w:type="spellEnd"/>
                </w:p>
              </w:tc>
              <w:tc>
                <w:tcPr>
                  <w:tcW w:w="3442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 w:rsidRPr="0BF819E9">
                    <w:rPr>
                      <w:sz w:val="22"/>
                      <w:szCs w:val="22"/>
                    </w:rPr>
                    <w:t>Megfigyel: 2</w:t>
                  </w:r>
                  <w:r>
                    <w:rPr>
                      <w:sz w:val="22"/>
                      <w:szCs w:val="22"/>
                    </w:rPr>
                    <w:t>0 Elvégez: 20</w:t>
                  </w:r>
                </w:p>
              </w:tc>
            </w:tr>
            <w:tr w:rsidR="009D191E" w:rsidTr="00431EA8">
              <w:tc>
                <w:tcPr>
                  <w:tcW w:w="2190" w:type="dxa"/>
                  <w:vMerge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 sürgősségi osztály felépítése és működése</w:t>
                  </w:r>
                </w:p>
              </w:tc>
              <w:tc>
                <w:tcPr>
                  <w:tcW w:w="3442" w:type="dxa"/>
                </w:tcPr>
                <w:p w:rsidR="009D191E" w:rsidRDefault="00EB1AB5" w:rsidP="00C26DD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Megfigyel: 5</w:t>
                  </w:r>
                </w:p>
              </w:tc>
            </w:tr>
            <w:tr w:rsidR="009D191E" w:rsidTr="00431EA8">
              <w:tc>
                <w:tcPr>
                  <w:tcW w:w="2190" w:type="dxa"/>
                  <w:vMerge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 w:rsidRPr="00D019D5">
                    <w:rPr>
                      <w:sz w:val="22"/>
                      <w:szCs w:val="22"/>
                    </w:rPr>
                    <w:t>Betegút követése érkezéstől az osztályos elhelyezésig</w:t>
                  </w:r>
                </w:p>
              </w:tc>
              <w:tc>
                <w:tcPr>
                  <w:tcW w:w="3442" w:type="dxa"/>
                </w:tcPr>
                <w:p w:rsidR="009D191E" w:rsidRDefault="00EB1AB5" w:rsidP="00EB1AB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Megfigyel: 5</w:t>
                  </w:r>
                </w:p>
              </w:tc>
            </w:tr>
            <w:tr w:rsidR="009D191E" w:rsidTr="00431EA8">
              <w:tc>
                <w:tcPr>
                  <w:tcW w:w="2190" w:type="dxa"/>
                  <w:vMerge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9D191E" w:rsidRPr="00D019D5" w:rsidRDefault="009D191E" w:rsidP="00C26DD1">
                  <w:pPr>
                    <w:rPr>
                      <w:sz w:val="22"/>
                      <w:szCs w:val="22"/>
                    </w:rPr>
                  </w:pPr>
                  <w:r w:rsidRPr="00CA2147">
                    <w:rPr>
                      <w:sz w:val="22"/>
                      <w:szCs w:val="22"/>
                    </w:rPr>
                    <w:t>EKG készítése, elemzése</w:t>
                  </w:r>
                </w:p>
              </w:tc>
              <w:tc>
                <w:tcPr>
                  <w:tcW w:w="3442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 w:rsidRPr="0BF819E9">
                    <w:rPr>
                      <w:sz w:val="22"/>
                      <w:szCs w:val="22"/>
                    </w:rPr>
                    <w:t xml:space="preserve">Megfigyel: </w:t>
                  </w:r>
                  <w:r>
                    <w:rPr>
                      <w:sz w:val="22"/>
                      <w:szCs w:val="22"/>
                    </w:rPr>
                    <w:t>20</w:t>
                  </w:r>
                  <w:r w:rsidRPr="0BF819E9">
                    <w:rPr>
                      <w:sz w:val="22"/>
                      <w:szCs w:val="22"/>
                    </w:rPr>
                    <w:t xml:space="preserve"> Közreműködik: 10 Elvégez: 10</w:t>
                  </w:r>
                </w:p>
              </w:tc>
            </w:tr>
            <w:tr w:rsidR="009D191E" w:rsidTr="00612A9A">
              <w:tc>
                <w:tcPr>
                  <w:tcW w:w="2190" w:type="dxa"/>
                  <w:vMerge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  <w:tcBorders>
                    <w:bottom w:val="single" w:sz="4" w:space="0" w:color="000000" w:themeColor="text1"/>
                  </w:tcBorders>
                </w:tcPr>
                <w:p w:rsidR="009D191E" w:rsidRPr="00D019D5" w:rsidRDefault="009D191E" w:rsidP="00C26DD1">
                  <w:pPr>
                    <w:rPr>
                      <w:sz w:val="22"/>
                      <w:szCs w:val="22"/>
                    </w:rPr>
                  </w:pPr>
                  <w:r w:rsidRPr="00CA2147">
                    <w:rPr>
                      <w:sz w:val="22"/>
                      <w:szCs w:val="22"/>
                    </w:rPr>
                    <w:t>Vérvétel</w:t>
                  </w:r>
                </w:p>
              </w:tc>
              <w:tc>
                <w:tcPr>
                  <w:tcW w:w="3442" w:type="dxa"/>
                  <w:tcBorders>
                    <w:bottom w:val="single" w:sz="4" w:space="0" w:color="000000" w:themeColor="text1"/>
                  </w:tcBorders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 w:rsidRPr="0BF819E9">
                    <w:rPr>
                      <w:sz w:val="22"/>
                      <w:szCs w:val="22"/>
                    </w:rPr>
                    <w:t xml:space="preserve">Megfigyel: </w:t>
                  </w:r>
                  <w:r>
                    <w:rPr>
                      <w:sz w:val="22"/>
                      <w:szCs w:val="22"/>
                    </w:rPr>
                    <w:t>20</w:t>
                  </w:r>
                  <w:r w:rsidRPr="0BF819E9">
                    <w:rPr>
                      <w:sz w:val="22"/>
                      <w:szCs w:val="22"/>
                    </w:rPr>
                    <w:t xml:space="preserve"> Közreműködik: 10 Elvégez: 10</w:t>
                  </w:r>
                </w:p>
              </w:tc>
            </w:tr>
            <w:tr w:rsidR="009D191E" w:rsidTr="00431EA8">
              <w:tc>
                <w:tcPr>
                  <w:tcW w:w="2190" w:type="dxa"/>
                  <w:vMerge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9D191E" w:rsidRPr="00CA2147" w:rsidRDefault="009D191E" w:rsidP="00C26DD1">
                  <w:pPr>
                    <w:rPr>
                      <w:sz w:val="22"/>
                      <w:szCs w:val="22"/>
                    </w:rPr>
                  </w:pPr>
                  <w:r w:rsidRPr="00CA2147">
                    <w:rPr>
                      <w:sz w:val="22"/>
                      <w:szCs w:val="22"/>
                    </w:rPr>
                    <w:t xml:space="preserve">Perifériás </w:t>
                  </w:r>
                  <w:proofErr w:type="spellStart"/>
                  <w:r w:rsidRPr="00CA2147">
                    <w:rPr>
                      <w:sz w:val="22"/>
                      <w:szCs w:val="22"/>
                    </w:rPr>
                    <w:t>vénakanül</w:t>
                  </w:r>
                  <w:proofErr w:type="spellEnd"/>
                  <w:r w:rsidRPr="00CA2147">
                    <w:rPr>
                      <w:sz w:val="22"/>
                      <w:szCs w:val="22"/>
                    </w:rPr>
                    <w:t xml:space="preserve"> behelyezése</w:t>
                  </w:r>
                </w:p>
              </w:tc>
              <w:tc>
                <w:tcPr>
                  <w:tcW w:w="3442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  <w:r w:rsidRPr="0BF819E9">
                    <w:rPr>
                      <w:sz w:val="22"/>
                      <w:szCs w:val="22"/>
                    </w:rPr>
                    <w:t xml:space="preserve">Megfigyel: </w:t>
                  </w:r>
                  <w:r>
                    <w:rPr>
                      <w:sz w:val="22"/>
                      <w:szCs w:val="22"/>
                    </w:rPr>
                    <w:t>20</w:t>
                  </w:r>
                  <w:r w:rsidRPr="0BF819E9">
                    <w:rPr>
                      <w:sz w:val="22"/>
                      <w:szCs w:val="22"/>
                    </w:rPr>
                    <w:t xml:space="preserve"> Közreműködik: 10 Elvégez: 10</w:t>
                  </w:r>
                </w:p>
              </w:tc>
            </w:tr>
            <w:tr w:rsidR="009D191E" w:rsidTr="00431EA8">
              <w:tc>
                <w:tcPr>
                  <w:tcW w:w="2190" w:type="dxa"/>
                </w:tcPr>
                <w:p w:rsidR="009D191E" w:rsidRDefault="009D191E" w:rsidP="00C26DD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9D191E" w:rsidRPr="00CA2147" w:rsidRDefault="009D191E" w:rsidP="00C26DD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42" w:type="dxa"/>
                </w:tcPr>
                <w:p w:rsidR="009D191E" w:rsidRPr="0BF819E9" w:rsidRDefault="009D191E" w:rsidP="00C26DD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1AB5" w:rsidTr="00431EA8">
              <w:tc>
                <w:tcPr>
                  <w:tcW w:w="2190" w:type="dxa"/>
                  <w:vMerge w:val="restart"/>
                  <w:vAlign w:val="center"/>
                </w:tcPr>
                <w:p w:rsidR="00EB1AB5" w:rsidRDefault="00EB1AB5" w:rsidP="00EB1AB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Esetkocsi </w:t>
                  </w:r>
                  <w:r>
                    <w:rPr>
                      <w:sz w:val="22"/>
                      <w:szCs w:val="22"/>
                    </w:rPr>
                    <w:t xml:space="preserve">II. </w:t>
                  </w:r>
                  <w:r>
                    <w:rPr>
                      <w:sz w:val="22"/>
                      <w:szCs w:val="22"/>
                    </w:rPr>
                    <w:t>gyakorlat</w:t>
                  </w:r>
                </w:p>
              </w:tc>
              <w:tc>
                <w:tcPr>
                  <w:tcW w:w="3257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 w:rsidRPr="00EC7AE1">
                    <w:rPr>
                      <w:sz w:val="22"/>
                      <w:szCs w:val="22"/>
                    </w:rPr>
                    <w:t>Hordágy / hordszék használata</w:t>
                  </w:r>
                </w:p>
              </w:tc>
              <w:tc>
                <w:tcPr>
                  <w:tcW w:w="3442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 w:rsidRPr="0BF819E9">
                    <w:rPr>
                      <w:sz w:val="22"/>
                      <w:szCs w:val="22"/>
                    </w:rPr>
                    <w:t>Megfigyel: 5 Közreműködik: 5 Elvégez: 10</w:t>
                  </w:r>
                </w:p>
              </w:tc>
            </w:tr>
            <w:tr w:rsidR="00EB1AB5" w:rsidTr="00431EA8">
              <w:tc>
                <w:tcPr>
                  <w:tcW w:w="2190" w:type="dxa"/>
                  <w:vMerge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EB1AB5" w:rsidRPr="00EC7AE1" w:rsidRDefault="00EB1AB5" w:rsidP="00EB1AB5">
                  <w:pPr>
                    <w:rPr>
                      <w:sz w:val="22"/>
                      <w:szCs w:val="22"/>
                    </w:rPr>
                  </w:pPr>
                  <w:r w:rsidRPr="00EC7AE1">
                    <w:rPr>
                      <w:sz w:val="22"/>
                      <w:szCs w:val="22"/>
                    </w:rPr>
                    <w:t>Nyakrögzítő használata</w:t>
                  </w:r>
                </w:p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42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 w:rsidRPr="0BF819E9">
                    <w:rPr>
                      <w:sz w:val="22"/>
                      <w:szCs w:val="22"/>
                    </w:rPr>
                    <w:t>Megfigyel: 5 Közreműködik: 5 Elvégez: 10</w:t>
                  </w:r>
                </w:p>
              </w:tc>
            </w:tr>
            <w:tr w:rsidR="00EB1AB5" w:rsidTr="00431EA8">
              <w:tc>
                <w:tcPr>
                  <w:tcW w:w="2190" w:type="dxa"/>
                  <w:vMerge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EB1AB5" w:rsidRPr="00643900" w:rsidRDefault="00EB1AB5" w:rsidP="00EB1AB5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 w:rsidRPr="00643900">
                    <w:rPr>
                      <w:sz w:val="24"/>
                      <w:szCs w:val="24"/>
                    </w:rPr>
                    <w:t>Vákuummatrac / vákuumsín használata</w:t>
                  </w:r>
                </w:p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42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 w:rsidRPr="0BF819E9">
                    <w:rPr>
                      <w:sz w:val="22"/>
                      <w:szCs w:val="22"/>
                    </w:rPr>
                    <w:t>Megfigyel: 5 Közreműködik: 5 Elvégez: 10</w:t>
                  </w:r>
                </w:p>
              </w:tc>
            </w:tr>
            <w:tr w:rsidR="00EB1AB5" w:rsidTr="00431EA8">
              <w:tc>
                <w:tcPr>
                  <w:tcW w:w="2190" w:type="dxa"/>
                  <w:vMerge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EB1AB5" w:rsidRPr="00643900" w:rsidRDefault="00EB1AB5" w:rsidP="00EB1AB5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643900">
                    <w:rPr>
                      <w:sz w:val="24"/>
                      <w:szCs w:val="24"/>
                    </w:rPr>
                    <w:t>Pulzoximéter</w:t>
                  </w:r>
                  <w:proofErr w:type="spellEnd"/>
                  <w:r w:rsidRPr="00643900">
                    <w:rPr>
                      <w:sz w:val="24"/>
                      <w:szCs w:val="24"/>
                    </w:rPr>
                    <w:t xml:space="preserve"> használata</w:t>
                  </w:r>
                </w:p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42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 w:rsidRPr="0BF819E9">
                    <w:rPr>
                      <w:sz w:val="22"/>
                      <w:szCs w:val="22"/>
                    </w:rPr>
                    <w:t>Megfigyel: 5</w:t>
                  </w:r>
                  <w:r>
                    <w:rPr>
                      <w:sz w:val="22"/>
                      <w:szCs w:val="22"/>
                    </w:rPr>
                    <w:t>, Elvégez: 20</w:t>
                  </w:r>
                </w:p>
              </w:tc>
            </w:tr>
            <w:tr w:rsidR="00EB1AB5" w:rsidTr="00431EA8">
              <w:tc>
                <w:tcPr>
                  <w:tcW w:w="2190" w:type="dxa"/>
                  <w:vMerge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643900">
                    <w:rPr>
                      <w:sz w:val="22"/>
                      <w:szCs w:val="22"/>
                    </w:rPr>
                    <w:t>Újraélesztés</w:t>
                  </w:r>
                  <w:proofErr w:type="spellEnd"/>
                </w:p>
              </w:tc>
              <w:tc>
                <w:tcPr>
                  <w:tcW w:w="3442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 w:rsidRPr="0BF819E9">
                    <w:rPr>
                      <w:sz w:val="22"/>
                      <w:szCs w:val="22"/>
                    </w:rPr>
                    <w:t>Megfigyel: 5 Közreműködik: 5</w:t>
                  </w:r>
                </w:p>
              </w:tc>
            </w:tr>
            <w:tr w:rsidR="00EB1AB5" w:rsidTr="00431EA8">
              <w:tc>
                <w:tcPr>
                  <w:tcW w:w="2190" w:type="dxa"/>
                  <w:vMerge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 w:rsidRPr="00643900">
                    <w:rPr>
                      <w:sz w:val="22"/>
                      <w:szCs w:val="22"/>
                    </w:rPr>
                    <w:t>Vitális paraméterek ellenőrzése</w:t>
                  </w:r>
                </w:p>
              </w:tc>
              <w:tc>
                <w:tcPr>
                  <w:tcW w:w="3442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Megfigyel: 5 Elvégez: 2</w:t>
                  </w:r>
                  <w:r w:rsidRPr="0BF819E9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EB1AB5" w:rsidTr="00431EA8">
              <w:tc>
                <w:tcPr>
                  <w:tcW w:w="2190" w:type="dxa"/>
                  <w:vMerge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643900">
                    <w:rPr>
                      <w:sz w:val="22"/>
                      <w:szCs w:val="22"/>
                    </w:rPr>
                    <w:t>Im</w:t>
                  </w:r>
                  <w:proofErr w:type="spellEnd"/>
                  <w:r w:rsidRPr="00643900">
                    <w:rPr>
                      <w:sz w:val="22"/>
                      <w:szCs w:val="22"/>
                    </w:rPr>
                    <w:t>. Injekció alkalmazása</w:t>
                  </w:r>
                </w:p>
              </w:tc>
              <w:tc>
                <w:tcPr>
                  <w:tcW w:w="3442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Megfigyel: 5</w:t>
                  </w:r>
                  <w:r w:rsidRPr="0BF819E9">
                    <w:rPr>
                      <w:sz w:val="22"/>
                      <w:szCs w:val="22"/>
                    </w:rPr>
                    <w:t xml:space="preserve"> Közreműködik: 1</w:t>
                  </w:r>
                  <w:r>
                    <w:rPr>
                      <w:sz w:val="22"/>
                      <w:szCs w:val="22"/>
                    </w:rPr>
                    <w:t xml:space="preserve"> Elvégez: 2</w:t>
                  </w:r>
                </w:p>
              </w:tc>
            </w:tr>
            <w:tr w:rsidR="00EB1AB5" w:rsidTr="00431EA8">
              <w:tc>
                <w:tcPr>
                  <w:tcW w:w="2190" w:type="dxa"/>
                  <w:vMerge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643900">
                    <w:rPr>
                      <w:sz w:val="22"/>
                      <w:szCs w:val="22"/>
                    </w:rPr>
                    <w:t>Iv</w:t>
                  </w:r>
                  <w:proofErr w:type="spellEnd"/>
                  <w:r w:rsidRPr="00643900">
                    <w:rPr>
                      <w:sz w:val="22"/>
                      <w:szCs w:val="22"/>
                    </w:rPr>
                    <w:t>. injekció alkalmazása</w:t>
                  </w:r>
                </w:p>
              </w:tc>
              <w:tc>
                <w:tcPr>
                  <w:tcW w:w="3442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 w:rsidRPr="0BF819E9">
                    <w:rPr>
                      <w:sz w:val="22"/>
                      <w:szCs w:val="22"/>
                    </w:rPr>
                    <w:t>Megfigyel: 1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BF819E9">
                    <w:rPr>
                      <w:sz w:val="22"/>
                      <w:szCs w:val="22"/>
                    </w:rPr>
                    <w:t xml:space="preserve"> Közreműködik: 1</w:t>
                  </w:r>
                  <w:r>
                    <w:rPr>
                      <w:sz w:val="22"/>
                      <w:szCs w:val="22"/>
                    </w:rPr>
                    <w:t>0 Elvégez: 10</w:t>
                  </w:r>
                </w:p>
              </w:tc>
            </w:tr>
            <w:tr w:rsidR="00EB1AB5" w:rsidTr="00431EA8">
              <w:tc>
                <w:tcPr>
                  <w:tcW w:w="2190" w:type="dxa"/>
                  <w:vMerge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 w:rsidRPr="00643900">
                    <w:rPr>
                      <w:sz w:val="22"/>
                      <w:szCs w:val="22"/>
                    </w:rPr>
                    <w:t>Infúzió bekötése</w:t>
                  </w:r>
                </w:p>
              </w:tc>
              <w:tc>
                <w:tcPr>
                  <w:tcW w:w="3442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Megfigyel: 5 Közreműködik: 10 Elvégez: 10</w:t>
                  </w:r>
                </w:p>
              </w:tc>
            </w:tr>
            <w:tr w:rsidR="00EB1AB5" w:rsidTr="00431EA8">
              <w:tc>
                <w:tcPr>
                  <w:tcW w:w="2190" w:type="dxa"/>
                  <w:vMerge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643900">
                    <w:rPr>
                      <w:sz w:val="22"/>
                      <w:szCs w:val="22"/>
                    </w:rPr>
                    <w:t>Perfúzor</w:t>
                  </w:r>
                  <w:proofErr w:type="spellEnd"/>
                  <w:r w:rsidRPr="00643900">
                    <w:rPr>
                      <w:sz w:val="22"/>
                      <w:szCs w:val="22"/>
                    </w:rPr>
                    <w:t xml:space="preserve"> használata</w:t>
                  </w:r>
                </w:p>
              </w:tc>
              <w:tc>
                <w:tcPr>
                  <w:tcW w:w="3442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Megfigyel: 5 Közreműködik: 5 Elvégez: 5</w:t>
                  </w:r>
                </w:p>
              </w:tc>
            </w:tr>
            <w:tr w:rsidR="00EB1AB5" w:rsidTr="00431EA8">
              <w:tc>
                <w:tcPr>
                  <w:tcW w:w="2190" w:type="dxa"/>
                  <w:vMerge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 w:rsidRPr="00643900">
                    <w:rPr>
                      <w:sz w:val="22"/>
                      <w:szCs w:val="22"/>
                    </w:rPr>
                    <w:t>Dokumentáció elkészítése</w:t>
                  </w:r>
                </w:p>
              </w:tc>
              <w:tc>
                <w:tcPr>
                  <w:tcW w:w="3442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 w:rsidRPr="0BF819E9">
                    <w:rPr>
                      <w:sz w:val="22"/>
                      <w:szCs w:val="22"/>
                    </w:rPr>
                    <w:t>Megfigyel: 2</w:t>
                  </w:r>
                  <w:r>
                    <w:rPr>
                      <w:sz w:val="22"/>
                      <w:szCs w:val="22"/>
                    </w:rPr>
                    <w:t>0 Közreműködik: 20</w:t>
                  </w:r>
                </w:p>
              </w:tc>
            </w:tr>
            <w:tr w:rsidR="00EB1AB5" w:rsidTr="00431EA8">
              <w:tc>
                <w:tcPr>
                  <w:tcW w:w="2190" w:type="dxa"/>
                  <w:vMerge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 w:rsidRPr="00643900">
                    <w:rPr>
                      <w:sz w:val="22"/>
                      <w:szCs w:val="22"/>
                    </w:rPr>
                    <w:t>Kommunikáció a sérülttel / beteggel</w:t>
                  </w:r>
                </w:p>
              </w:tc>
              <w:tc>
                <w:tcPr>
                  <w:tcW w:w="3442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 w:rsidRPr="0BF819E9">
                    <w:rPr>
                      <w:sz w:val="22"/>
                      <w:szCs w:val="22"/>
                    </w:rPr>
                    <w:t>Megfigyel: 2</w:t>
                  </w:r>
                  <w:r>
                    <w:rPr>
                      <w:sz w:val="22"/>
                      <w:szCs w:val="22"/>
                    </w:rPr>
                    <w:t>0 Elvégez: 20</w:t>
                  </w:r>
                </w:p>
              </w:tc>
            </w:tr>
            <w:tr w:rsidR="00EB1AB5" w:rsidTr="00431EA8">
              <w:tc>
                <w:tcPr>
                  <w:tcW w:w="2190" w:type="dxa"/>
                  <w:vMerge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643900">
                    <w:rPr>
                      <w:sz w:val="22"/>
                      <w:szCs w:val="22"/>
                    </w:rPr>
                    <w:t>Kardioverzió</w:t>
                  </w:r>
                  <w:proofErr w:type="spellEnd"/>
                </w:p>
              </w:tc>
              <w:tc>
                <w:tcPr>
                  <w:tcW w:w="3442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Megfigyel:</w:t>
                  </w:r>
                  <w:bookmarkStart w:id="0" w:name="_GoBack"/>
                  <w:bookmarkEnd w:id="0"/>
                  <w:r>
                    <w:rPr>
                      <w:sz w:val="22"/>
                      <w:szCs w:val="22"/>
                    </w:rPr>
                    <w:t xml:space="preserve"> 2 Közreműködik: 2</w:t>
                  </w:r>
                </w:p>
              </w:tc>
            </w:tr>
            <w:tr w:rsidR="00EB1AB5" w:rsidTr="00431EA8">
              <w:tc>
                <w:tcPr>
                  <w:tcW w:w="2190" w:type="dxa"/>
                  <w:vMerge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 w:rsidRPr="00643900">
                    <w:rPr>
                      <w:sz w:val="22"/>
                      <w:szCs w:val="22"/>
                    </w:rPr>
                    <w:t>Lélegeztetőgép használata</w:t>
                  </w:r>
                </w:p>
              </w:tc>
              <w:tc>
                <w:tcPr>
                  <w:tcW w:w="3442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Megfigyel: 5</w:t>
                  </w:r>
                  <w:r w:rsidRPr="0BF819E9">
                    <w:rPr>
                      <w:sz w:val="22"/>
                      <w:szCs w:val="22"/>
                    </w:rPr>
                    <w:t xml:space="preserve"> Közreműködik: 5</w:t>
                  </w:r>
                  <w:r>
                    <w:rPr>
                      <w:sz w:val="22"/>
                      <w:szCs w:val="22"/>
                    </w:rPr>
                    <w:t xml:space="preserve"> Elvégez: 2</w:t>
                  </w:r>
                </w:p>
              </w:tc>
            </w:tr>
            <w:tr w:rsidR="00EB1AB5" w:rsidTr="00431EA8">
              <w:tc>
                <w:tcPr>
                  <w:tcW w:w="2190" w:type="dxa"/>
                  <w:vMerge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 w:rsidRPr="00643900">
                    <w:rPr>
                      <w:sz w:val="22"/>
                      <w:szCs w:val="22"/>
                    </w:rPr>
                    <w:t>PM terápia</w:t>
                  </w:r>
                </w:p>
              </w:tc>
              <w:tc>
                <w:tcPr>
                  <w:tcW w:w="3442" w:type="dxa"/>
                </w:tcPr>
                <w:p w:rsidR="00EB1AB5" w:rsidRPr="0BF819E9" w:rsidRDefault="00EB1AB5" w:rsidP="00EB1AB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Megfigyel: 2 Közreműködik: 2</w:t>
                  </w:r>
                </w:p>
              </w:tc>
            </w:tr>
            <w:tr w:rsidR="00EB1AB5" w:rsidTr="00431EA8">
              <w:tc>
                <w:tcPr>
                  <w:tcW w:w="2190" w:type="dxa"/>
                  <w:vMerge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EB1AB5" w:rsidRPr="00643900" w:rsidRDefault="00EB1AB5" w:rsidP="00EB1AB5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643900">
                    <w:rPr>
                      <w:sz w:val="22"/>
                      <w:szCs w:val="22"/>
                    </w:rPr>
                    <w:t>Endotracheális</w:t>
                  </w:r>
                  <w:proofErr w:type="spellEnd"/>
                  <w:r w:rsidRPr="0064390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43900">
                    <w:rPr>
                      <w:sz w:val="22"/>
                      <w:szCs w:val="22"/>
                    </w:rPr>
                    <w:t>intubáció</w:t>
                  </w:r>
                  <w:proofErr w:type="spellEnd"/>
                </w:p>
              </w:tc>
              <w:tc>
                <w:tcPr>
                  <w:tcW w:w="3442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Megfigyel: 5</w:t>
                  </w:r>
                  <w:r w:rsidRPr="0BF819E9">
                    <w:rPr>
                      <w:sz w:val="22"/>
                      <w:szCs w:val="22"/>
                    </w:rPr>
                    <w:t xml:space="preserve"> Közreműködik: 5</w:t>
                  </w:r>
                  <w:r>
                    <w:rPr>
                      <w:sz w:val="22"/>
                      <w:szCs w:val="22"/>
                    </w:rPr>
                    <w:t xml:space="preserve"> Elvégez: 2</w:t>
                  </w:r>
                </w:p>
              </w:tc>
            </w:tr>
            <w:tr w:rsidR="00EB1AB5" w:rsidTr="00431EA8">
              <w:tc>
                <w:tcPr>
                  <w:tcW w:w="2190" w:type="dxa"/>
                  <w:vMerge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57" w:type="dxa"/>
                </w:tcPr>
                <w:p w:rsidR="00EB1AB5" w:rsidRPr="00643900" w:rsidRDefault="00EB1AB5" w:rsidP="00EB1AB5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142750">
                    <w:rPr>
                      <w:sz w:val="24"/>
                      <w:szCs w:val="24"/>
                    </w:rPr>
                    <w:t>Defibrilláció</w:t>
                  </w:r>
                  <w:proofErr w:type="spellEnd"/>
                </w:p>
              </w:tc>
              <w:tc>
                <w:tcPr>
                  <w:tcW w:w="3442" w:type="dxa"/>
                </w:tcPr>
                <w:p w:rsidR="00EB1AB5" w:rsidRDefault="00EB1AB5" w:rsidP="00EB1AB5">
                  <w:pPr>
                    <w:rPr>
                      <w:sz w:val="22"/>
                      <w:szCs w:val="22"/>
                    </w:rPr>
                  </w:pPr>
                  <w:r w:rsidRPr="0BF819E9">
                    <w:rPr>
                      <w:sz w:val="22"/>
                      <w:szCs w:val="22"/>
                    </w:rPr>
                    <w:t>Megfigyel: 5 Közreműködik: 5</w:t>
                  </w:r>
                  <w:r>
                    <w:rPr>
                      <w:sz w:val="22"/>
                      <w:szCs w:val="22"/>
                    </w:rPr>
                    <w:t xml:space="preserve"> Elvégez: 2</w:t>
                  </w:r>
                </w:p>
              </w:tc>
            </w:tr>
          </w:tbl>
          <w:p w:rsidR="00CF1E03" w:rsidRPr="00AD57BE" w:rsidRDefault="00CF1E03" w:rsidP="00C26DD1">
            <w:pPr>
              <w:pStyle w:val="Listaszerbekezds"/>
              <w:suppressAutoHyphens/>
              <w:ind w:left="394"/>
              <w:rPr>
                <w:sz w:val="22"/>
                <w:szCs w:val="22"/>
              </w:rPr>
            </w:pPr>
          </w:p>
        </w:tc>
      </w:tr>
      <w:tr w:rsidR="00E77819" w:rsidRPr="00403737" w:rsidTr="00CA550D">
        <w:tc>
          <w:tcPr>
            <w:tcW w:w="881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BC67F2" w:rsidRDefault="00E77819" w:rsidP="00AC6CB2">
            <w:pPr>
              <w:suppressAutoHyphens/>
              <w:ind w:right="-108"/>
              <w:rPr>
                <w:b/>
                <w:sz w:val="22"/>
                <w:szCs w:val="22"/>
                <w:highlight w:val="yellow"/>
              </w:rPr>
            </w:pPr>
            <w:r w:rsidRPr="00DA5380">
              <w:rPr>
                <w:sz w:val="22"/>
                <w:szCs w:val="22"/>
              </w:rPr>
              <w:lastRenderedPageBreak/>
              <w:t xml:space="preserve">A </w:t>
            </w:r>
            <w:r w:rsidRPr="00DA5380">
              <w:rPr>
                <w:b/>
                <w:sz w:val="22"/>
                <w:szCs w:val="22"/>
              </w:rPr>
              <w:t>2-5</w:t>
            </w:r>
            <w:r w:rsidRPr="00DA5380">
              <w:rPr>
                <w:sz w:val="22"/>
                <w:szCs w:val="22"/>
              </w:rPr>
              <w:t xml:space="preserve"> legfontosabb </w:t>
            </w:r>
            <w:r w:rsidRPr="00DA5380">
              <w:rPr>
                <w:i/>
                <w:sz w:val="22"/>
                <w:szCs w:val="22"/>
              </w:rPr>
              <w:t>kötelező,</w:t>
            </w:r>
            <w:r w:rsidRPr="00DA5380">
              <w:rPr>
                <w:sz w:val="22"/>
                <w:szCs w:val="22"/>
              </w:rPr>
              <w:t xml:space="preserve"> illetve </w:t>
            </w:r>
            <w:r w:rsidRPr="00DA5380">
              <w:rPr>
                <w:i/>
                <w:sz w:val="22"/>
                <w:szCs w:val="22"/>
              </w:rPr>
              <w:t>ajánlott</w:t>
            </w:r>
            <w:r w:rsidRPr="00DA5380">
              <w:rPr>
                <w:b/>
                <w:i/>
                <w:sz w:val="22"/>
                <w:szCs w:val="22"/>
              </w:rPr>
              <w:t xml:space="preserve"> </w:t>
            </w:r>
            <w:r w:rsidRPr="00DA5380">
              <w:rPr>
                <w:b/>
                <w:sz w:val="22"/>
                <w:szCs w:val="22"/>
              </w:rPr>
              <w:t xml:space="preserve">irodalom </w:t>
            </w:r>
            <w:r w:rsidRPr="00DA5380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21563C" w:rsidRPr="00403737" w:rsidTr="00CA550D">
        <w:tc>
          <w:tcPr>
            <w:tcW w:w="8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1563C" w:rsidRPr="00F76C47" w:rsidRDefault="002D0BDE" w:rsidP="002D0BDE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Betlehem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József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: A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sürgősségi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ellátás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elméleti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és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gyakorlati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alapjai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Medicina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Könyvkiadó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Zrt</w:t>
            </w:r>
            <w:proofErr w:type="spellEnd"/>
            <w:r>
              <w:rPr>
                <w:color w:val="000000" w:themeColor="text1"/>
                <w:sz w:val="24"/>
                <w:szCs w:val="24"/>
                <w:lang w:val="en-GB"/>
              </w:rPr>
              <w:t>.</w:t>
            </w:r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, Budapest, 2015</w:t>
            </w:r>
          </w:p>
        </w:tc>
      </w:tr>
      <w:tr w:rsidR="0021563C" w:rsidRPr="00403737" w:rsidTr="00CA550D">
        <w:tc>
          <w:tcPr>
            <w:tcW w:w="881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1563C" w:rsidRPr="00DA5380" w:rsidRDefault="0021563C" w:rsidP="00AC6CB2">
            <w:pPr>
              <w:suppressAutoHyphens/>
              <w:jc w:val="both"/>
              <w:rPr>
                <w:sz w:val="22"/>
                <w:szCs w:val="22"/>
              </w:rPr>
            </w:pPr>
            <w:r w:rsidRPr="00DA5380">
              <w:rPr>
                <w:sz w:val="22"/>
                <w:szCs w:val="22"/>
              </w:rPr>
              <w:t xml:space="preserve">Azoknak az </w:t>
            </w:r>
            <w:r w:rsidRPr="00DA5380">
              <w:rPr>
                <w:b/>
                <w:sz w:val="22"/>
                <w:szCs w:val="22"/>
              </w:rPr>
              <w:t>előírt</w:t>
            </w:r>
            <w:r w:rsidRPr="00DA5380">
              <w:rPr>
                <w:sz w:val="22"/>
                <w:szCs w:val="22"/>
              </w:rPr>
              <w:t xml:space="preserve"> s</w:t>
            </w:r>
            <w:r w:rsidRPr="00DA5380">
              <w:rPr>
                <w:b/>
                <w:sz w:val="22"/>
                <w:szCs w:val="22"/>
              </w:rPr>
              <w:t>zakmai kompetenciáknak, kompetencia-elemeknek</w:t>
            </w:r>
            <w:r w:rsidRPr="00DA5380">
              <w:rPr>
                <w:sz w:val="21"/>
                <w:szCs w:val="21"/>
              </w:rPr>
              <w:t xml:space="preserve"> </w:t>
            </w:r>
            <w:r w:rsidRPr="00DA5380">
              <w:rPr>
                <w:i/>
              </w:rPr>
              <w:t>(tudás, képesség</w:t>
            </w:r>
            <w:r w:rsidRPr="00DA5380">
              <w:t xml:space="preserve"> stb., </w:t>
            </w:r>
            <w:r w:rsidRPr="00DA5380">
              <w:rPr>
                <w:i/>
              </w:rPr>
              <w:t xml:space="preserve">KKK </w:t>
            </w:r>
            <w:r w:rsidRPr="00DA5380">
              <w:rPr>
                <w:b/>
                <w:i/>
              </w:rPr>
              <w:t>7.</w:t>
            </w:r>
            <w:r w:rsidRPr="00DA5380">
              <w:rPr>
                <w:i/>
              </w:rPr>
              <w:t xml:space="preserve"> pont</w:t>
            </w:r>
            <w:r w:rsidRPr="00DA5380">
              <w:t xml:space="preserve">) </w:t>
            </w:r>
            <w:r w:rsidRPr="00DA5380">
              <w:rPr>
                <w:sz w:val="22"/>
                <w:szCs w:val="22"/>
              </w:rPr>
              <w:t xml:space="preserve">a felsorolása, </w:t>
            </w:r>
            <w:r w:rsidRPr="00DA538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21563C" w:rsidRPr="00403737" w:rsidTr="00CA550D">
        <w:trPr>
          <w:trHeight w:val="296"/>
        </w:trPr>
        <w:tc>
          <w:tcPr>
            <w:tcW w:w="8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A1015" w:rsidRPr="00403737" w:rsidRDefault="00BA1015" w:rsidP="00BA1015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C56D5">
              <w:rPr>
                <w:sz w:val="22"/>
                <w:szCs w:val="22"/>
              </w:rPr>
              <w:t xml:space="preserve">Ismeri a </w:t>
            </w:r>
            <w:proofErr w:type="spellStart"/>
            <w:r w:rsidRPr="002C56D5">
              <w:rPr>
                <w:sz w:val="22"/>
                <w:szCs w:val="22"/>
              </w:rPr>
              <w:t>prehospitális</w:t>
            </w:r>
            <w:proofErr w:type="spellEnd"/>
            <w:r w:rsidRPr="002C56D5">
              <w:rPr>
                <w:sz w:val="22"/>
                <w:szCs w:val="22"/>
              </w:rPr>
              <w:t xml:space="preserve"> és </w:t>
            </w:r>
            <w:proofErr w:type="spellStart"/>
            <w:r w:rsidRPr="002C56D5">
              <w:rPr>
                <w:sz w:val="22"/>
                <w:szCs w:val="22"/>
              </w:rPr>
              <w:t>hospitális</w:t>
            </w:r>
            <w:proofErr w:type="spellEnd"/>
            <w:r w:rsidRPr="002C56D5">
              <w:rPr>
                <w:sz w:val="22"/>
                <w:szCs w:val="22"/>
              </w:rPr>
              <w:t xml:space="preserve"> ügyeleti és sürgősségi ellátásban használatos korszerű eszközöket, gyógyszereket, kötszereket és műszereket</w:t>
            </w:r>
            <w:r>
              <w:rPr>
                <w:sz w:val="22"/>
                <w:szCs w:val="22"/>
              </w:rPr>
              <w:t>, azok biztonságos alkalmazását</w:t>
            </w:r>
            <w:r w:rsidRPr="002C56D5">
              <w:rPr>
                <w:sz w:val="22"/>
                <w:szCs w:val="22"/>
              </w:rPr>
              <w:t>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10497">
              <w:rPr>
                <w:sz w:val="22"/>
                <w:szCs w:val="22"/>
              </w:rPr>
              <w:t xml:space="preserve">Ismeri az egészségügyi dokumentáció </w:t>
            </w:r>
            <w:proofErr w:type="spellStart"/>
            <w:r w:rsidRPr="00210497">
              <w:rPr>
                <w:sz w:val="22"/>
                <w:szCs w:val="22"/>
              </w:rPr>
              <w:t>tipusait</w:t>
            </w:r>
            <w:proofErr w:type="spellEnd"/>
            <w:r w:rsidRPr="00210497">
              <w:rPr>
                <w:sz w:val="22"/>
                <w:szCs w:val="22"/>
              </w:rPr>
              <w:t>, módszertanát.</w:t>
            </w:r>
          </w:p>
          <w:p w:rsidR="00BA1015" w:rsidRDefault="00AD57BE" w:rsidP="00AD57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="00BA1015" w:rsidRPr="00AD57BE">
              <w:rPr>
                <w:sz w:val="22"/>
                <w:szCs w:val="22"/>
              </w:rPr>
              <w:t>Ismeri a főbb diagnosztikai módszerek, működési elvét.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t xml:space="preserve">- </w:t>
            </w:r>
            <w:r>
              <w:rPr>
                <w:sz w:val="22"/>
                <w:szCs w:val="22"/>
              </w:rPr>
              <w:t>Ismeri az eszközös és eszköz nélküli légútbiztosítás formáit, ezek kivitelezését és az alkalmazás során betartandó szabályokat.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Ismeri az eszközös és eszköz nélküli lélegeztetés formáit, valamint a leggyakrabban alkalmazott lélegeztetőgépek működését.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Ismeri az oxigénadás lehetőségeit.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Ismeri a sürgősségi ellátásban alkalmazott </w:t>
            </w:r>
            <w:proofErr w:type="spellStart"/>
            <w:r>
              <w:rPr>
                <w:sz w:val="22"/>
                <w:szCs w:val="22"/>
              </w:rPr>
              <w:t>monitorozási</w:t>
            </w:r>
            <w:proofErr w:type="spellEnd"/>
            <w:r>
              <w:rPr>
                <w:sz w:val="22"/>
                <w:szCs w:val="22"/>
              </w:rPr>
              <w:t xml:space="preserve"> formákat.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Ismeri a folyadék- és gyógyszerbejuttatási formákat, a gyógyszerdózis számításának alapelveit, valamint a </w:t>
            </w:r>
            <w:proofErr w:type="spellStart"/>
            <w:r>
              <w:rPr>
                <w:sz w:val="22"/>
                <w:szCs w:val="22"/>
              </w:rPr>
              <w:t>perfúzor</w:t>
            </w:r>
            <w:proofErr w:type="spellEnd"/>
            <w:r>
              <w:rPr>
                <w:sz w:val="22"/>
                <w:szCs w:val="22"/>
              </w:rPr>
              <w:t xml:space="preserve"> alkalmazását.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Ismeri a </w:t>
            </w:r>
            <w:proofErr w:type="gramStart"/>
            <w:r>
              <w:rPr>
                <w:sz w:val="22"/>
                <w:szCs w:val="22"/>
              </w:rPr>
              <w:t>mobilizáció</w:t>
            </w:r>
            <w:proofErr w:type="gramEnd"/>
            <w:r>
              <w:rPr>
                <w:sz w:val="22"/>
                <w:szCs w:val="22"/>
              </w:rPr>
              <w:t xml:space="preserve"> és immobilizáció lehetséges módszereit, eszközeit.</w:t>
            </w:r>
          </w:p>
          <w:p w:rsidR="00BA1015" w:rsidRDefault="00BA1015" w:rsidP="00BA101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42750">
              <w:rPr>
                <w:sz w:val="22"/>
              </w:rPr>
              <w:t xml:space="preserve">Ismeri a terápiás környezet sajátosságait, a különböző ágytípusok, ágyhelyzetek, testhelyzetek, kényelmi eszközök, </w:t>
            </w:r>
            <w:proofErr w:type="gramStart"/>
            <w:r w:rsidRPr="00142750">
              <w:rPr>
                <w:sz w:val="22"/>
              </w:rPr>
              <w:t>mobilizációs</w:t>
            </w:r>
            <w:proofErr w:type="gramEnd"/>
            <w:r w:rsidRPr="00142750">
              <w:rPr>
                <w:sz w:val="22"/>
              </w:rPr>
              <w:t xml:space="preserve"> eszközök és eljárások hatásait, indikációs</w:t>
            </w:r>
            <w:r>
              <w:rPr>
                <w:sz w:val="22"/>
              </w:rPr>
              <w:t xml:space="preserve"> körét és a kivitelezés menetét.</w:t>
            </w:r>
          </w:p>
          <w:p w:rsidR="00BA1015" w:rsidRDefault="00BA1015" w:rsidP="00BA1015">
            <w:pPr>
              <w:jc w:val="both"/>
              <w:rPr>
                <w:sz w:val="22"/>
              </w:rPr>
            </w:pPr>
          </w:p>
          <w:p w:rsidR="00BA1015" w:rsidRPr="00142750" w:rsidRDefault="00BA1015" w:rsidP="00BA1015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142750">
              <w:rPr>
                <w:sz w:val="22"/>
              </w:rPr>
              <w:t>Ismeri a fájdalomcsillapítás anatómiai és élettani alapjait, valamint a különböző fájdalomcsillapítási módokat.</w:t>
            </w:r>
          </w:p>
          <w:p w:rsidR="00BA1015" w:rsidRPr="00142750" w:rsidRDefault="00BA1015" w:rsidP="00BA1015">
            <w:pPr>
              <w:pStyle w:val="Listaszerbekezds"/>
              <w:numPr>
                <w:ilvl w:val="0"/>
                <w:numId w:val="4"/>
              </w:numPr>
              <w:rPr>
                <w:sz w:val="24"/>
              </w:rPr>
            </w:pPr>
            <w:r w:rsidRPr="00142750">
              <w:rPr>
                <w:sz w:val="24"/>
              </w:rPr>
              <w:t xml:space="preserve">Ismeri a vitális paraméterek mérésének </w:t>
            </w:r>
            <w:proofErr w:type="gramStart"/>
            <w:r w:rsidRPr="00142750">
              <w:rPr>
                <w:sz w:val="24"/>
              </w:rPr>
              <w:t>indikációs</w:t>
            </w:r>
            <w:proofErr w:type="gramEnd"/>
            <w:r w:rsidRPr="00142750">
              <w:rPr>
                <w:sz w:val="24"/>
              </w:rPr>
              <w:t xml:space="preserve"> körét, a beavatkozások és a kapott eredmények értékelésének menetét (beleértve a köpeny és magtemperatúra, láztípusok, légzésszám-minta-típusok, pulzusszám és </w:t>
            </w:r>
            <w:proofErr w:type="spellStart"/>
            <w:r w:rsidRPr="00142750">
              <w:rPr>
                <w:sz w:val="24"/>
              </w:rPr>
              <w:t>qualitások</w:t>
            </w:r>
            <w:proofErr w:type="spellEnd"/>
            <w:r w:rsidRPr="00142750">
              <w:rPr>
                <w:sz w:val="24"/>
              </w:rPr>
              <w:t>, pulzusdeficit, non-</w:t>
            </w:r>
            <w:proofErr w:type="spellStart"/>
            <w:r w:rsidRPr="00142750">
              <w:rPr>
                <w:sz w:val="24"/>
              </w:rPr>
              <w:t>invazív</w:t>
            </w:r>
            <w:proofErr w:type="spellEnd"/>
            <w:r w:rsidRPr="00142750">
              <w:rPr>
                <w:sz w:val="24"/>
              </w:rPr>
              <w:t xml:space="preserve"> méréssel az artériás vérnyomás meghatározását), ismeri a higiénés szükségletek kielégítésének elemeit (beleértve az alkalmazandó eszközöket, eljárásokat és indikációs kört).</w:t>
            </w:r>
          </w:p>
          <w:p w:rsidR="00BA1015" w:rsidRPr="00142750" w:rsidRDefault="00BA1015" w:rsidP="00BA1015">
            <w:pPr>
              <w:pStyle w:val="Listaszerbekezds"/>
              <w:numPr>
                <w:ilvl w:val="0"/>
                <w:numId w:val="4"/>
              </w:numPr>
              <w:rPr>
                <w:sz w:val="24"/>
              </w:rPr>
            </w:pPr>
            <w:r w:rsidRPr="00142750">
              <w:rPr>
                <w:sz w:val="24"/>
              </w:rPr>
              <w:t>Ismeri a legfontosabb életmentési feladatokat, a leggyakrabban előforduló egészségkárosodások esetén szükséges teendőket a mindenkor hatályos ajánlásoknak megfelelően, az alapszintű életmentő beavatkozásokat (BLS) és eszközöket.</w:t>
            </w:r>
          </w:p>
          <w:p w:rsidR="00BA1015" w:rsidRPr="00142750" w:rsidRDefault="00BA1015" w:rsidP="00BA1015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142750">
              <w:rPr>
                <w:sz w:val="24"/>
              </w:rPr>
              <w:t>Részletesen ismeri a saját szakterületén alkalmazott egészségügyi dokumentáció vezetésének, kezelésének előírásait, valamint az adatszolgáltatással összefüggő szabályokat.</w:t>
            </w:r>
          </w:p>
          <w:p w:rsidR="00BA1015" w:rsidRPr="00142750" w:rsidRDefault="00BA1015" w:rsidP="00BA1015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142750">
              <w:rPr>
                <w:sz w:val="24"/>
              </w:rPr>
              <w:t>Ismeri a munkavégzésre vonatkozó munkabiztonsági és munkaegészségügyi követelményeket, tűzvédelmi előírásokat, a mindenkori hatályos jogszabályi előírásokat, és az uniós szabályokat, ismeri a munkavállaló egészségét, és biztonságát veszélyeztető kockázatokat, és a munkaeszközök biztonságos használatát.</w:t>
            </w:r>
          </w:p>
          <w:p w:rsidR="00BA1015" w:rsidRPr="00142750" w:rsidRDefault="00BA1015" w:rsidP="00BA1015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142750">
              <w:rPr>
                <w:sz w:val="24"/>
              </w:rPr>
              <w:t>Ismeri az egészségtudományi szakterület szakmai szókincsét anyanyelvén, valamint latin nyelven (orvosi latin).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</w:pPr>
          </w:p>
          <w:p w:rsidR="00BA1015" w:rsidRPr="00B241BC" w:rsidRDefault="00BA1015" w:rsidP="00BA1015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  <w:highlight w:val="yellow"/>
              </w:rPr>
            </w:pPr>
          </w:p>
          <w:p w:rsidR="00BA1015" w:rsidRPr="008F2540" w:rsidRDefault="00BA1015" w:rsidP="00BA1015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8F2540">
              <w:rPr>
                <w:b/>
                <w:sz w:val="22"/>
                <w:szCs w:val="22"/>
              </w:rPr>
              <w:t>képességei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lastRenderedPageBreak/>
              <w:t>-</w:t>
            </w:r>
            <w:r>
              <w:rPr>
                <w:sz w:val="22"/>
                <w:szCs w:val="22"/>
              </w:rPr>
              <w:t xml:space="preserve"> Képes a sürgősségi ellátás során használatos eszközöket rendeltetésszerűen, az azokra vonatkozó biztonsági és egyéb szabályok betartása mellett használni.</w:t>
            </w:r>
          </w:p>
          <w:p w:rsidR="00BA1015" w:rsidRPr="002C56D5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C56D5">
              <w:rPr>
                <w:sz w:val="22"/>
                <w:szCs w:val="22"/>
              </w:rPr>
              <w:t xml:space="preserve">Képes betegellátó </w:t>
            </w:r>
            <w:proofErr w:type="gramStart"/>
            <w:r w:rsidRPr="002C56D5">
              <w:rPr>
                <w:sz w:val="22"/>
                <w:szCs w:val="22"/>
              </w:rPr>
              <w:t>team</w:t>
            </w:r>
            <w:proofErr w:type="gramEnd"/>
            <w:r w:rsidRPr="002C56D5">
              <w:rPr>
                <w:sz w:val="22"/>
                <w:szCs w:val="22"/>
              </w:rPr>
              <w:t xml:space="preserve"> munkájának a megszervezésére, irányítására, értékelésére és korrekciójára.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Képes a sürgősségi kardiológiai elektroterápia különböző formáinak kivitelezésére.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t xml:space="preserve">- </w:t>
            </w:r>
            <w:r>
              <w:rPr>
                <w:sz w:val="22"/>
                <w:szCs w:val="22"/>
              </w:rPr>
              <w:t>Képes az eszközös és eszköz nélküli légútbiztosítás formáinak kivitelezésére.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Képes a lélegeztetés különböző formáinak kivitelezésére, a leggyakrabban alkalmazott lélegeztetőgépek működtetésére.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Képes oxigénadásra.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Képes a sürgősségi ellátásban alkalmazott </w:t>
            </w:r>
            <w:proofErr w:type="spellStart"/>
            <w:r>
              <w:rPr>
                <w:sz w:val="22"/>
                <w:szCs w:val="22"/>
              </w:rPr>
              <w:t>monitorozási</w:t>
            </w:r>
            <w:proofErr w:type="spellEnd"/>
            <w:r>
              <w:rPr>
                <w:sz w:val="22"/>
                <w:szCs w:val="22"/>
              </w:rPr>
              <w:t xml:space="preserve"> formák kivitelezésére.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Képes kivitelezni a különböző, sürgősségi ellátás során alkalmazott folyadék- és gyógyszerbejuttatási formák kivitelezésére/megteremtésére, a gyógyszerdózis kiszámítására, valamint a </w:t>
            </w:r>
            <w:proofErr w:type="spellStart"/>
            <w:r>
              <w:rPr>
                <w:sz w:val="22"/>
                <w:szCs w:val="22"/>
              </w:rPr>
              <w:t>perfúzor</w:t>
            </w:r>
            <w:proofErr w:type="spellEnd"/>
            <w:r>
              <w:rPr>
                <w:sz w:val="22"/>
                <w:szCs w:val="22"/>
              </w:rPr>
              <w:t xml:space="preserve"> használatára.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</w:pPr>
            <w:r w:rsidRPr="002C56D5">
              <w:rPr>
                <w:sz w:val="22"/>
                <w:szCs w:val="22"/>
              </w:rPr>
              <w:t xml:space="preserve">- Képes a </w:t>
            </w:r>
            <w:proofErr w:type="gramStart"/>
            <w:r w:rsidRPr="002C56D5">
              <w:rPr>
                <w:sz w:val="22"/>
                <w:szCs w:val="22"/>
              </w:rPr>
              <w:t>mobilizáció</w:t>
            </w:r>
            <w:proofErr w:type="gramEnd"/>
            <w:r w:rsidRPr="002C56D5">
              <w:rPr>
                <w:sz w:val="22"/>
                <w:szCs w:val="22"/>
              </w:rPr>
              <w:t xml:space="preserve"> és immobilizáció lehetséges módszereinek kivitelezésére.</w:t>
            </w:r>
            <w:r w:rsidRPr="002C56D5">
              <w:t xml:space="preserve"> 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</w:pPr>
            <w:r>
              <w:t xml:space="preserve">- </w:t>
            </w:r>
            <w:r w:rsidRPr="00142750">
              <w:t xml:space="preserve">Képes megérteni a betegellátás során a gyógyszertan, a </w:t>
            </w:r>
            <w:proofErr w:type="spellStart"/>
            <w:r w:rsidRPr="00142750">
              <w:t>klinikum</w:t>
            </w:r>
            <w:proofErr w:type="spellEnd"/>
            <w:r w:rsidRPr="00142750">
              <w:t xml:space="preserve">, a diagnosztika és a terápia összefüggéseit, és </w:t>
            </w:r>
            <w:proofErr w:type="spellStart"/>
            <w:r w:rsidRPr="00142750">
              <w:t>mindezek</w:t>
            </w:r>
            <w:proofErr w:type="spellEnd"/>
            <w:r w:rsidRPr="00142750">
              <w:t xml:space="preserve"> ismeretében képes szakterületének megfelelően szakdolgozói feladatainak ellátására.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</w:pPr>
            <w:r>
              <w:t xml:space="preserve">- </w:t>
            </w:r>
            <w:r w:rsidRPr="00E75F2D">
              <w:t>Képes a gyakorlati tevékenységébe megfelelően integrálni a biofizikai- és egészségügyi műszaki ismereteket, valamint képes alkalmazni ezeket a diagnosztikus vizsgálati eljárások és terápiás eszközök használata során.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  <w:t xml:space="preserve">Képes a vitális paraméterek megfigyelését (beleértve a köpeny és magtemperatúra, láztípusok, légzésszám-minta-típusok, pulzusszám és </w:t>
            </w:r>
            <w:proofErr w:type="spellStart"/>
            <w:r>
              <w:t>qualitások</w:t>
            </w:r>
            <w:proofErr w:type="spellEnd"/>
            <w:r>
              <w:t>, pulzusdeficit, non-</w:t>
            </w:r>
            <w:proofErr w:type="spellStart"/>
            <w:r>
              <w:t>invazív</w:t>
            </w:r>
            <w:proofErr w:type="spellEnd"/>
            <w:r>
              <w:t xml:space="preserve"> méréssel a vérnyomás meghatározását) önállóan kivitelezni, a kapott eredményeket értékelni.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  <w:t>Képes a fizikális lázcsillapítás kivitelezésére.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  <w:t>Képes a fájdalom felmérésére és a fizikális fájdalomcsillapítási eljárások alkalmazására.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  <w:t xml:space="preserve">Képes </w:t>
            </w:r>
            <w:proofErr w:type="gramStart"/>
            <w:r>
              <w:t>adekvát</w:t>
            </w:r>
            <w:proofErr w:type="gramEnd"/>
            <w:r>
              <w:t>, a partnerhez igazított szakmai kommunikáció folytatására, szóban és írásban is, hatékonyan kommunikál a pácienssel, családdal, közösséggel, az interperszonális készségek révén képes a bizalom kialakítására a pácienssel, családdal, közösséggel.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  <w:t xml:space="preserve">Képes átlátni az egészségügyet meghatározó jogforrások rendszerét, azok alkalmazásának szabályait, valamint megfelelően alkalmazza a releváns jogi </w:t>
            </w:r>
            <w:r>
              <w:lastRenderedPageBreak/>
              <w:t xml:space="preserve">szakkifejezéseket, kompetenciahatárainak megfelelően tájékoztatást nyújt a </w:t>
            </w:r>
            <w:proofErr w:type="gramStart"/>
            <w:r>
              <w:t>klienseknek</w:t>
            </w:r>
            <w:proofErr w:type="gramEnd"/>
            <w:r>
              <w:t xml:space="preserve"> a betegjogokról és azok érvényre juttatásának lehetőségeiről.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  <w:t>Egyéni és közösségi szinten képes felmérni a lakosság egészségi állapotát, prioritásokat meghatározni, és képessé válik hatékony beavatkozás megtervezésére, végrehajtására.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</w:pPr>
            <w:r w:rsidRPr="00E75F2D">
              <w:t>-</w:t>
            </w:r>
            <w:r w:rsidRPr="00E75F2D">
              <w:tab/>
              <w:t>Képes alkalmazni azokat az eszköz nélküli és esetenként eszközös beavatkozásokat, melyek a hirtelen bekövetkezett egészségkárosodás esetén a beteg, sérült életét megmenthetik.</w:t>
            </w:r>
          </w:p>
          <w:p w:rsidR="00BA1015" w:rsidRPr="002C56D5" w:rsidRDefault="00BA1015" w:rsidP="00BA1015">
            <w:pPr>
              <w:pStyle w:val="NormlWeb"/>
              <w:ind w:left="380" w:hanging="380"/>
              <w:jc w:val="both"/>
            </w:pPr>
          </w:p>
          <w:p w:rsidR="00BA1015" w:rsidRPr="002C56D5" w:rsidRDefault="00BA1015" w:rsidP="00BA1015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attitűd</w:t>
            </w:r>
          </w:p>
          <w:p w:rsidR="00BA1015" w:rsidRPr="002C56D5" w:rsidRDefault="00BA1015" w:rsidP="00BA1015">
            <w:pPr>
              <w:pStyle w:val="NormlWeb"/>
              <w:ind w:left="380" w:hanging="380"/>
              <w:jc w:val="both"/>
            </w:pPr>
            <w:r w:rsidRPr="002C56D5">
              <w:rPr>
                <w:b/>
                <w:sz w:val="22"/>
                <w:szCs w:val="22"/>
              </w:rPr>
              <w:t xml:space="preserve">- </w:t>
            </w:r>
            <w:r w:rsidRPr="002C56D5">
              <w:t>Nyitott és fogékony a mentéstechnika tudományosan bizonyított szakmai alapjainak megismerésére és alkalmazására.</w:t>
            </w:r>
          </w:p>
          <w:p w:rsidR="00BA1015" w:rsidRPr="002C56D5" w:rsidRDefault="00BA1015" w:rsidP="00BA1015">
            <w:pPr>
              <w:pStyle w:val="NormlWeb"/>
              <w:ind w:left="380" w:hanging="380"/>
              <w:jc w:val="both"/>
            </w:pPr>
            <w:r w:rsidRPr="002C56D5">
              <w:t>-    Igényli a szakmai fejlődést, nyitott az új tudományos eredmények befogadására, törekszik azok megismerésére.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</w:pPr>
            <w:r w:rsidRPr="002C56D5">
              <w:t>-    Elkötelezett a minőségi betegellátó tevékenység iránt, saját munkáját indokolt esetben, az ennek történő megfelelés érdekében kritikával illeti.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  <w:t>Munkája során betartja az egészségügyi dolgozókra vonatkozó kötelezettségeket, és felismeri felelősségének határait.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  <w:t xml:space="preserve">Döntéseit a szakterület jogi és </w:t>
            </w:r>
            <w:proofErr w:type="gramStart"/>
            <w:r>
              <w:t>etikai</w:t>
            </w:r>
            <w:proofErr w:type="gramEnd"/>
            <w:r>
              <w:t xml:space="preserve"> szabályainak figyelembe vételével hozza.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  <w:t xml:space="preserve">Empatikus módon viszonyul a </w:t>
            </w:r>
            <w:proofErr w:type="gramStart"/>
            <w:r>
              <w:t>kliensekhez</w:t>
            </w:r>
            <w:proofErr w:type="gramEnd"/>
            <w:r>
              <w:t>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</w:pPr>
            <w:r w:rsidRPr="00E75F2D">
              <w:t>-</w:t>
            </w:r>
            <w:r w:rsidRPr="00E75F2D">
              <w:tab/>
              <w:t>Elkötelezett a minőségi szakmai munkavégzés mellett</w:t>
            </w:r>
            <w:r>
              <w:t>.</w:t>
            </w:r>
          </w:p>
          <w:p w:rsidR="00BA1015" w:rsidRPr="00B241BC" w:rsidRDefault="00BA1015" w:rsidP="00BA1015">
            <w:pPr>
              <w:tabs>
                <w:tab w:val="left" w:pos="317"/>
              </w:tabs>
              <w:suppressAutoHyphens/>
              <w:ind w:left="34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BA1015" w:rsidRPr="002C56D5" w:rsidRDefault="00BA1015" w:rsidP="00BA1015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autonómia és felelősség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</w:pPr>
            <w:r w:rsidRPr="002C56D5">
              <w:t>- A beteg életét közvetve vagy közvetlen</w:t>
            </w:r>
            <w:r>
              <w:t>ül veszélyeztető kórfolyamatok</w:t>
            </w:r>
            <w:r w:rsidRPr="002C56D5">
              <w:t xml:space="preserve"> esetén, azok felismerését követően önállóan meghozza a döntést az ellátás során alkalmazandó eszköz, módszer kiválasztására vonatkozóan, majd ezeket – szükség esetén segítők bevonásával – </w:t>
            </w:r>
            <w:r w:rsidR="00AD57BE">
              <w:t>rendeltetés</w:t>
            </w:r>
            <w:r>
              <w:t xml:space="preserve">szerűen </w:t>
            </w:r>
            <w:r w:rsidRPr="002C56D5">
              <w:t>alkalmazza is,</w:t>
            </w:r>
            <w:r>
              <w:t xml:space="preserve"> a beteg/sérült életkori sajátosságainak</w:t>
            </w:r>
            <w:r w:rsidRPr="002C56D5">
              <w:t xml:space="preserve"> figyelembevételével.</w:t>
            </w:r>
          </w:p>
          <w:p w:rsidR="00BA1015" w:rsidRPr="00E75F2D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E75F2D">
              <w:rPr>
                <w:sz w:val="22"/>
                <w:szCs w:val="22"/>
              </w:rPr>
              <w:t>-</w:t>
            </w:r>
            <w:r w:rsidRPr="00E75F2D">
              <w:rPr>
                <w:sz w:val="22"/>
                <w:szCs w:val="22"/>
              </w:rPr>
              <w:tab/>
              <w:t>Szakmai fejlődésének tudatos és felelős irányítója, hivatását felelősen, tudományos és gyakorlati megalapozottsággal képviseli.</w:t>
            </w:r>
          </w:p>
          <w:p w:rsidR="00BA1015" w:rsidRPr="00E75F2D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E75F2D">
              <w:rPr>
                <w:sz w:val="22"/>
                <w:szCs w:val="22"/>
              </w:rPr>
              <w:t>-</w:t>
            </w:r>
            <w:r w:rsidRPr="00E75F2D">
              <w:rPr>
                <w:sz w:val="22"/>
                <w:szCs w:val="22"/>
              </w:rPr>
              <w:tab/>
              <w:t xml:space="preserve">Munkáját a szakma </w:t>
            </w:r>
            <w:proofErr w:type="gramStart"/>
            <w:r w:rsidRPr="00E75F2D">
              <w:rPr>
                <w:sz w:val="22"/>
                <w:szCs w:val="22"/>
              </w:rPr>
              <w:t>etikai</w:t>
            </w:r>
            <w:proofErr w:type="gramEnd"/>
            <w:r w:rsidRPr="00E75F2D">
              <w:rPr>
                <w:sz w:val="22"/>
                <w:szCs w:val="22"/>
              </w:rPr>
              <w:t xml:space="preserve"> normáinak betartásával önállóan vagy team-munkában végzi.</w:t>
            </w:r>
          </w:p>
          <w:p w:rsidR="00BA1015" w:rsidRPr="00E75F2D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E75F2D">
              <w:rPr>
                <w:sz w:val="22"/>
                <w:szCs w:val="22"/>
              </w:rPr>
              <w:t>-</w:t>
            </w:r>
            <w:r w:rsidRPr="00E75F2D">
              <w:rPr>
                <w:sz w:val="22"/>
                <w:szCs w:val="22"/>
              </w:rPr>
              <w:tab/>
              <w:t xml:space="preserve">Felelősséget vállal saját és az általa vezetett </w:t>
            </w:r>
            <w:proofErr w:type="gramStart"/>
            <w:r w:rsidRPr="00E75F2D">
              <w:rPr>
                <w:sz w:val="22"/>
                <w:szCs w:val="22"/>
              </w:rPr>
              <w:t>team</w:t>
            </w:r>
            <w:proofErr w:type="gramEnd"/>
            <w:r w:rsidRPr="00E75F2D">
              <w:rPr>
                <w:sz w:val="22"/>
                <w:szCs w:val="22"/>
              </w:rPr>
              <w:t xml:space="preserve"> tevékenységéért, valamint a munkája során dokumentált adatokért.</w:t>
            </w:r>
          </w:p>
          <w:p w:rsidR="00BA1015" w:rsidRPr="00E75F2D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E75F2D">
              <w:rPr>
                <w:sz w:val="22"/>
                <w:szCs w:val="22"/>
              </w:rPr>
              <w:lastRenderedPageBreak/>
              <w:t>-</w:t>
            </w:r>
            <w:r w:rsidRPr="00E75F2D">
              <w:rPr>
                <w:sz w:val="22"/>
                <w:szCs w:val="22"/>
              </w:rPr>
              <w:tab/>
              <w:t>Kezdeményez, önállóan döntést hoz.</w:t>
            </w:r>
          </w:p>
          <w:p w:rsidR="00BA1015" w:rsidRPr="00E75F2D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E75F2D">
              <w:rPr>
                <w:sz w:val="22"/>
                <w:szCs w:val="22"/>
              </w:rPr>
              <w:t>-</w:t>
            </w:r>
            <w:r w:rsidRPr="00E75F2D">
              <w:rPr>
                <w:sz w:val="22"/>
                <w:szCs w:val="22"/>
              </w:rPr>
              <w:tab/>
              <w:t>Partneri szinten együttműködik az egészségügyi és szociális ellátórendszer tagjaival.</w:t>
            </w:r>
          </w:p>
          <w:p w:rsidR="00BA1015" w:rsidRPr="00E75F2D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E75F2D">
              <w:rPr>
                <w:sz w:val="22"/>
                <w:szCs w:val="22"/>
              </w:rPr>
              <w:t>-</w:t>
            </w:r>
            <w:r w:rsidRPr="00E75F2D">
              <w:rPr>
                <w:sz w:val="22"/>
                <w:szCs w:val="22"/>
              </w:rPr>
              <w:tab/>
              <w:t>Minőségi ellátást végez a szakmai irányelveknek megfelelően.</w:t>
            </w:r>
          </w:p>
          <w:p w:rsidR="00BA1015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E75F2D">
              <w:rPr>
                <w:sz w:val="22"/>
                <w:szCs w:val="22"/>
              </w:rPr>
              <w:t>-</w:t>
            </w:r>
            <w:r w:rsidRPr="00E75F2D">
              <w:rPr>
                <w:sz w:val="22"/>
                <w:szCs w:val="22"/>
              </w:rPr>
              <w:tab/>
              <w:t>Felelősséggel használja intézményeinek erőforrásait.</w:t>
            </w:r>
          </w:p>
          <w:p w:rsidR="00BA1015" w:rsidRPr="00E75F2D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E75F2D">
              <w:rPr>
                <w:sz w:val="22"/>
                <w:szCs w:val="22"/>
              </w:rPr>
              <w:t>-</w:t>
            </w:r>
            <w:r w:rsidRPr="00E75F2D">
              <w:rPr>
                <w:sz w:val="22"/>
                <w:szCs w:val="22"/>
              </w:rPr>
              <w:tab/>
              <w:t>Felelősen cselekszik sürgős szükség esetén.</w:t>
            </w:r>
          </w:p>
          <w:p w:rsidR="0021563C" w:rsidRPr="00403737" w:rsidRDefault="00BA1015" w:rsidP="00BA1015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E75F2D">
              <w:rPr>
                <w:sz w:val="22"/>
                <w:szCs w:val="22"/>
              </w:rPr>
              <w:t>-</w:t>
            </w:r>
            <w:r w:rsidRPr="00E75F2D">
              <w:rPr>
                <w:sz w:val="22"/>
                <w:szCs w:val="22"/>
              </w:rPr>
              <w:tab/>
              <w:t>Munkáját a munkavégzésre vonatkozó munkabiztonsági és munkaegészségügyi követelményeket, valamint a mindenkori hatályos törvényi előírásokat betartva önállóan végzi.</w:t>
            </w: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E77819" w:rsidRPr="00403737" w:rsidTr="00AC6CB2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2D0BDE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proofErr w:type="gramStart"/>
            <w:r w:rsidRPr="00403737">
              <w:rPr>
                <w:b/>
                <w:sz w:val="22"/>
                <w:szCs w:val="22"/>
              </w:rPr>
              <w:t xml:space="preserve">: </w:t>
            </w:r>
            <w:r w:rsidR="002D0BDE" w:rsidRPr="002D0BDE">
              <w:rPr>
                <w:b/>
                <w:sz w:val="22"/>
                <w:szCs w:val="22"/>
                <w:highlight w:val="yellow"/>
              </w:rPr>
              <w:t>?</w:t>
            </w:r>
            <w:proofErr w:type="gramEnd"/>
          </w:p>
        </w:tc>
      </w:tr>
      <w:tr w:rsidR="00E77819" w:rsidRPr="00403737" w:rsidTr="00AC6CB2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E073D5" w:rsidRDefault="00EB1AB5">
      <w:pPr>
        <w:rPr>
          <w:color w:val="FF0000"/>
          <w:sz w:val="22"/>
          <w:szCs w:val="22"/>
        </w:rPr>
      </w:pPr>
    </w:p>
    <w:p w:rsidR="001938CE" w:rsidRDefault="001938CE"/>
    <w:sectPr w:rsidR="001938CE" w:rsidSect="007A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47F" w:rsidRDefault="003D147F" w:rsidP="00E77819">
      <w:r>
        <w:separator/>
      </w:r>
    </w:p>
  </w:endnote>
  <w:endnote w:type="continuationSeparator" w:id="0">
    <w:p w:rsidR="003D147F" w:rsidRDefault="003D147F" w:rsidP="00E7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47F" w:rsidRDefault="003D147F" w:rsidP="00E77819">
      <w:r>
        <w:separator/>
      </w:r>
    </w:p>
  </w:footnote>
  <w:footnote w:type="continuationSeparator" w:id="0">
    <w:p w:rsidR="003D147F" w:rsidRDefault="003D147F" w:rsidP="00E77819">
      <w:r>
        <w:continuationSeparator/>
      </w:r>
    </w:p>
  </w:footnote>
  <w:footnote w:id="1">
    <w:p w:rsidR="00E77819" w:rsidRPr="00A5216A" w:rsidRDefault="00E77819" w:rsidP="00E77819">
      <w:pPr>
        <w:pStyle w:val="Lbjegyzetszveg"/>
        <w:ind w:left="142" w:hanging="142"/>
        <w:rPr>
          <w:sz w:val="4"/>
          <w:szCs w:val="4"/>
        </w:rPr>
      </w:pPr>
    </w:p>
    <w:p w:rsidR="00E77819" w:rsidRPr="0003723C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pl. esettanulmányok, témakidolgozások, dolgozatok, </w:t>
      </w:r>
      <w:proofErr w:type="gramStart"/>
      <w:r w:rsidRPr="00CD5314">
        <w:t>esszék</w:t>
      </w:r>
      <w:proofErr w:type="gramEnd"/>
      <w:r w:rsidRPr="00CD5314">
        <w:t xml:space="preserve">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1E50"/>
    <w:multiLevelType w:val="hybridMultilevel"/>
    <w:tmpl w:val="2EFE2CE4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A3B02"/>
    <w:multiLevelType w:val="hybridMultilevel"/>
    <w:tmpl w:val="1B12D0B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E6CF7"/>
    <w:multiLevelType w:val="hybridMultilevel"/>
    <w:tmpl w:val="5232DC26"/>
    <w:lvl w:ilvl="0" w:tplc="0BBA18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55B43118"/>
    <w:multiLevelType w:val="hybridMultilevel"/>
    <w:tmpl w:val="7C809A66"/>
    <w:lvl w:ilvl="0" w:tplc="EB4A2D70">
      <w:start w:val="1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5FAC0697"/>
    <w:multiLevelType w:val="hybridMultilevel"/>
    <w:tmpl w:val="2102CE6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00CFA"/>
    <w:multiLevelType w:val="hybridMultilevel"/>
    <w:tmpl w:val="FA9A9BBA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19"/>
    <w:rsid w:val="00003960"/>
    <w:rsid w:val="00057969"/>
    <w:rsid w:val="00091C9A"/>
    <w:rsid w:val="0009237B"/>
    <w:rsid w:val="00147927"/>
    <w:rsid w:val="00163E7D"/>
    <w:rsid w:val="001938CE"/>
    <w:rsid w:val="001B4E25"/>
    <w:rsid w:val="0021563C"/>
    <w:rsid w:val="0024322F"/>
    <w:rsid w:val="002A3C45"/>
    <w:rsid w:val="002D0BDE"/>
    <w:rsid w:val="003C16D8"/>
    <w:rsid w:val="003D147F"/>
    <w:rsid w:val="0042593C"/>
    <w:rsid w:val="00444157"/>
    <w:rsid w:val="0049181B"/>
    <w:rsid w:val="00504288"/>
    <w:rsid w:val="00626AFE"/>
    <w:rsid w:val="006B19B5"/>
    <w:rsid w:val="006B55B5"/>
    <w:rsid w:val="006E32F4"/>
    <w:rsid w:val="007A2609"/>
    <w:rsid w:val="007E720A"/>
    <w:rsid w:val="00856C1C"/>
    <w:rsid w:val="00885780"/>
    <w:rsid w:val="009745C8"/>
    <w:rsid w:val="0098782E"/>
    <w:rsid w:val="009A53FA"/>
    <w:rsid w:val="009D191E"/>
    <w:rsid w:val="00A33DCA"/>
    <w:rsid w:val="00A6428A"/>
    <w:rsid w:val="00AD57BE"/>
    <w:rsid w:val="00AF27FE"/>
    <w:rsid w:val="00B241BC"/>
    <w:rsid w:val="00B90484"/>
    <w:rsid w:val="00BA1015"/>
    <w:rsid w:val="00BC67F2"/>
    <w:rsid w:val="00C26DD1"/>
    <w:rsid w:val="00C96894"/>
    <w:rsid w:val="00CA2147"/>
    <w:rsid w:val="00CA550D"/>
    <w:rsid w:val="00CB4D4D"/>
    <w:rsid w:val="00CF1E03"/>
    <w:rsid w:val="00D019D5"/>
    <w:rsid w:val="00D31E3A"/>
    <w:rsid w:val="00D87527"/>
    <w:rsid w:val="00D95AA2"/>
    <w:rsid w:val="00DA5380"/>
    <w:rsid w:val="00DC42F4"/>
    <w:rsid w:val="00DC48D2"/>
    <w:rsid w:val="00DD45F1"/>
    <w:rsid w:val="00DF635A"/>
    <w:rsid w:val="00DF7A71"/>
    <w:rsid w:val="00E77819"/>
    <w:rsid w:val="00E86D48"/>
    <w:rsid w:val="00EB1AB5"/>
    <w:rsid w:val="00EB3B6B"/>
    <w:rsid w:val="00F74603"/>
    <w:rsid w:val="00F76C47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7D9F"/>
  <w15:docId w15:val="{2BAEFDD3-BF71-4361-A39F-41BA42E1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Rcsostblzat">
    <w:name w:val="Table Grid"/>
    <w:basedOn w:val="Normltblzat"/>
    <w:uiPriority w:val="59"/>
    <w:rsid w:val="00C26D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89C85A-96A2-48F5-864F-11AB4A4E4E2E}"/>
</file>

<file path=customXml/itemProps2.xml><?xml version="1.0" encoding="utf-8"?>
<ds:datastoreItem xmlns:ds="http://schemas.openxmlformats.org/officeDocument/2006/customXml" ds:itemID="{CD878D49-7D81-49EC-A18A-CCDFEDF91B2F}"/>
</file>

<file path=customXml/itemProps3.xml><?xml version="1.0" encoding="utf-8"?>
<ds:datastoreItem xmlns:ds="http://schemas.openxmlformats.org/officeDocument/2006/customXml" ds:itemID="{FB4D295F-DC1C-4745-9F97-B1A4DC8890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1577</Words>
  <Characters>10885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PTE-ETK</Company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Dolgozo</cp:lastModifiedBy>
  <cp:revision>11</cp:revision>
  <cp:lastPrinted>2017-12-15T06:47:00Z</cp:lastPrinted>
  <dcterms:created xsi:type="dcterms:W3CDTF">2019-01-28T13:16:00Z</dcterms:created>
  <dcterms:modified xsi:type="dcterms:W3CDTF">2019-02-20T12:14:00Z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